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D9" w:rsidRDefault="002765DD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СОВЕТ ХАСАУТ-ГРЕЧЕСКОГО СЕЛЬСКОГО ПОСЕЛЕНИЯ</w:t>
      </w:r>
    </w:p>
    <w:p w:rsidR="00D453D9" w:rsidRDefault="00D453D9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D453D9" w:rsidRDefault="002765DD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Комиссия по  рассмотрению предложений и проведению публичных слушаний по  проекту генерального плана и правил землепользования и застройки 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Хасаут-Греческого сельского поселения</w:t>
      </w:r>
    </w:p>
    <w:p w:rsidR="00D453D9" w:rsidRDefault="00D453D9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D453D9" w:rsidRDefault="002765DD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ПРОТОКОЛ</w:t>
      </w:r>
    </w:p>
    <w:p w:rsidR="00D453D9" w:rsidRDefault="002765DD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Публичных слушаний по проекту генерального плана и правил землепользования и застройки Хасаут-Греческого сельского поселения</w:t>
      </w:r>
    </w:p>
    <w:bookmarkEnd w:id="0"/>
    <w:p w:rsidR="00D453D9" w:rsidRDefault="00D453D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:rsidR="00D453D9" w:rsidRDefault="00D453D9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D453D9" w:rsidRDefault="002765DD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28"/>
        </w:rPr>
        <w:t>28.02. 2013                          15 часов                        с.Хасаут-Гре</w:t>
      </w:r>
      <w:r>
        <w:rPr>
          <w:rFonts w:ascii="Times New Roman" w:eastAsia="Times New Roman" w:hAnsi="Times New Roman" w:cs="Times New Roman"/>
          <w:color w:val="auto"/>
          <w:sz w:val="28"/>
        </w:rPr>
        <w:t>ческое</w:t>
      </w:r>
    </w:p>
    <w:p w:rsidR="00D453D9" w:rsidRDefault="00D453D9">
      <w:pPr>
        <w:pStyle w:val="Standard"/>
        <w:spacing w:before="240" w:after="120"/>
        <w:rPr>
          <w:rFonts w:eastAsia="Calibri" w:cs="Calibri"/>
          <w:color w:val="auto"/>
          <w:sz w:val="22"/>
        </w:rPr>
      </w:pPr>
    </w:p>
    <w:p w:rsidR="00D453D9" w:rsidRDefault="002765DD">
      <w:pPr>
        <w:pStyle w:val="Standard"/>
        <w:spacing w:before="240" w:after="120"/>
        <w:jc w:val="both"/>
        <w:rPr>
          <w:rFonts w:ascii="Arial" w:eastAsia="Arial" w:hAnsi="Arial" w:cs="Arial"/>
          <w:color w:val="auto"/>
          <w:sz w:val="28"/>
          <w:lang w:val="ru-RU"/>
        </w:rPr>
      </w:pPr>
      <w:r>
        <w:rPr>
          <w:rFonts w:ascii="Arial" w:eastAsia="Arial" w:hAnsi="Arial" w:cs="Arial"/>
          <w:color w:val="auto"/>
          <w:sz w:val="28"/>
          <w:lang w:val="ru-RU"/>
        </w:rPr>
        <w:t>Присутствовало : 40 человек в т.ч. депутатов Совета Хасаут-Греческого сельского поселения -7, Глава Хасаут-Греческого  сельского поселения  Кипкеев Ш.А.., приглашенные, руководители предприятий, жители села Хасаут-Греческое.</w:t>
      </w:r>
    </w:p>
    <w:p w:rsidR="00D453D9" w:rsidRDefault="002765DD">
      <w:pPr>
        <w:pStyle w:val="Standard"/>
        <w:spacing w:before="240" w:after="120"/>
        <w:jc w:val="both"/>
        <w:rPr>
          <w:rFonts w:ascii="Arial" w:eastAsia="Arial" w:hAnsi="Arial" w:cs="Arial"/>
          <w:color w:val="auto"/>
          <w:sz w:val="28"/>
          <w:lang w:val="ru-RU"/>
        </w:rPr>
      </w:pPr>
      <w:r>
        <w:rPr>
          <w:rFonts w:ascii="Arial" w:eastAsia="Arial" w:hAnsi="Arial" w:cs="Arial"/>
          <w:color w:val="auto"/>
          <w:sz w:val="28"/>
          <w:lang w:val="ru-RU"/>
        </w:rPr>
        <w:t xml:space="preserve">Председатель собрания: </w:t>
      </w:r>
      <w:r>
        <w:rPr>
          <w:rFonts w:ascii="Arial" w:eastAsia="Arial" w:hAnsi="Arial" w:cs="Arial"/>
          <w:color w:val="auto"/>
          <w:sz w:val="28"/>
          <w:lang w:val="ru-RU"/>
        </w:rPr>
        <w:t>Кипкеев Ш.А.,Секретарь:Батчаева Р.С.</w:t>
      </w:r>
    </w:p>
    <w:p w:rsidR="00D453D9" w:rsidRDefault="002765DD">
      <w:pPr>
        <w:pStyle w:val="Standard"/>
        <w:spacing w:before="240" w:after="120"/>
        <w:jc w:val="both"/>
        <w:rPr>
          <w:rFonts w:ascii="Arial" w:eastAsia="Arial" w:hAnsi="Arial" w:cs="Arial"/>
          <w:color w:val="auto"/>
          <w:sz w:val="28"/>
          <w:lang w:val="ru-RU"/>
        </w:rPr>
      </w:pPr>
      <w:r>
        <w:rPr>
          <w:rFonts w:ascii="Arial" w:eastAsia="Arial" w:hAnsi="Arial" w:cs="Arial"/>
          <w:color w:val="auto"/>
          <w:sz w:val="28"/>
          <w:lang w:val="ru-RU"/>
        </w:rPr>
        <w:t>ПОВЕСТКА ДНЯ:</w:t>
      </w:r>
    </w:p>
    <w:p w:rsidR="00D453D9" w:rsidRDefault="002765DD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Публичные слушания проекта генерального плана и правил землепользования и застройки Хасаут-Греческого сельского поселения</w:t>
      </w:r>
    </w:p>
    <w:p w:rsidR="00D453D9" w:rsidRDefault="00D453D9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D453D9" w:rsidRDefault="002765DD">
      <w:pPr>
        <w:pStyle w:val="Standard"/>
        <w:spacing w:before="240" w:after="120"/>
        <w:jc w:val="both"/>
        <w:rPr>
          <w:rFonts w:ascii="Arial" w:eastAsia="Arial" w:hAnsi="Arial" w:cs="Arial"/>
          <w:color w:val="auto"/>
          <w:sz w:val="28"/>
          <w:lang w:val="ru-RU"/>
        </w:rPr>
      </w:pPr>
      <w:r>
        <w:rPr>
          <w:rFonts w:ascii="Arial" w:eastAsia="Arial" w:hAnsi="Arial" w:cs="Arial"/>
          <w:color w:val="auto"/>
          <w:sz w:val="28"/>
          <w:lang w:val="ru-RU"/>
        </w:rPr>
        <w:t>РЕГЛАМЕНТ ОБСУЖДЕНИЯ:</w:t>
      </w:r>
    </w:p>
    <w:p w:rsidR="00D453D9" w:rsidRDefault="00D453D9">
      <w:pPr>
        <w:pStyle w:val="Standard"/>
        <w:spacing w:before="240" w:after="120"/>
        <w:jc w:val="both"/>
        <w:rPr>
          <w:rFonts w:ascii="Arial" w:eastAsia="Arial" w:hAnsi="Arial" w:cs="Arial"/>
          <w:color w:val="auto"/>
          <w:sz w:val="28"/>
          <w:lang w:val="ru-RU"/>
        </w:rPr>
      </w:pPr>
    </w:p>
    <w:p w:rsidR="00D453D9" w:rsidRPr="00116D33" w:rsidRDefault="002765DD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1.Выступление председателя комиссии по подготовке слушания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проекта генерального плана и правил землепользования и застройки Хасаут-Греческого сельского поселения – 15 мин.</w:t>
      </w: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Pr="00116D33" w:rsidRDefault="002765DD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2.Выступающим- до 5 мин.  </w:t>
      </w: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2765DD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СЛУШАЛИ:</w:t>
      </w: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Pr="00116D33" w:rsidRDefault="002765DD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1. Кипкеев Ш.А.– он сообщил, что предложений по  проекту генерального плана и правил землепользования и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застройки  Хасаут-Греческого сельского поселения в комиссию не поступало. Сообщил, что предложения, которые возникнут сейчас будут внесены в протокол и рассмотрены.</w:t>
      </w: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Pr="00116D33" w:rsidRDefault="002765DD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 Дибижев Ф.К.- заместитель председателя Совета Хасаут-Греческого СП, рассказал цели зада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чи генерального плана и правил землепользования и застройки, рассказал о схеме существующего состояния архитектурно планировочной деятельности поселения. Зачитал и показал на схемах проектные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решения по зонированию территории поселения, схемы развития комм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унальных и инженерных систем, защиты от чрезвычайных ситуаций и экологии.</w:t>
      </w: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Pr="00116D33" w:rsidRDefault="002765DD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3.Кипкеев Ш.А.–сказал, что на всех схемах необходимо уточнить название улиц.</w:t>
      </w: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2765DD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Слушание по проекту изменений в проект генерального плана и правил землепользования и застройки Хасаут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-Греческого сельского поселения завершилось принятием заключения:</w:t>
      </w: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2765DD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РЕШЕНИЕ:</w:t>
      </w: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Pr="00116D33" w:rsidRDefault="002765DD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1. Поручить комиссии подготовить и предоставить заключение в Совет Хасаут-Греческого сельского поселения по результатам публичных слушаний проекта генерального плана и правил земл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епользования и застройки Хасаут-Греческого сельского поселения с учетом предложений поступивших от депутатов и главы поселения.</w:t>
      </w: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Pr="00116D33" w:rsidRDefault="002765DD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2.Обнародовать настоящий протокол на стендах в здании администрации, СОШ, почтового отделения с. Хасаут-Греческое, и в информац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ионной сети Интернет.</w:t>
      </w: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2765DD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Председатель собрания                                                  Ш.А.Кипкеев</w:t>
      </w: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2765DD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Секретарь собрания                                                        Р.С.Батчаева</w:t>
      </w: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Pr="00116D33" w:rsidRDefault="002765DD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lang w:val="ru-RU"/>
        </w:rPr>
        <w:t xml:space="preserve">        ЗАКЛЮЧЕНИЕ</w:t>
      </w:r>
    </w:p>
    <w:p w:rsidR="00D453D9" w:rsidRDefault="00D453D9">
      <w:pPr>
        <w:pStyle w:val="Standard"/>
        <w:jc w:val="both"/>
        <w:rPr>
          <w:rFonts w:eastAsia="Calibri" w:cs="Calibri"/>
          <w:b/>
          <w:bCs/>
          <w:color w:val="auto"/>
          <w:sz w:val="22"/>
          <w:lang w:val="ru-RU"/>
        </w:rPr>
      </w:pPr>
    </w:p>
    <w:p w:rsidR="00D453D9" w:rsidRDefault="002765DD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Комиссии по  рассмотрению предложений и проведению публичных слушаний по  проекту генерального плана и правил землепользования и застройки Хасаут-Греческого сельского поселения</w:t>
      </w:r>
    </w:p>
    <w:p w:rsidR="00D453D9" w:rsidRDefault="00D453D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D453D9" w:rsidRDefault="00D453D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D453D9" w:rsidRDefault="00D453D9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D453D9" w:rsidRDefault="002765DD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28.02.2013г.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         с. Хасаут-Греческое</w:t>
      </w:r>
    </w:p>
    <w:p w:rsidR="00D453D9" w:rsidRDefault="00D453D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D453D9" w:rsidRDefault="00D453D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D453D9" w:rsidRDefault="00D453D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D453D9" w:rsidRDefault="002765DD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Комиссия по  рассмотрению предложений и проведению публичных слушаний по  проекту генерального плана и правил землепользования и застройки Хасаут-Греческого сельского посе</w:t>
      </w: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ления  </w:t>
      </w: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2765DD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  <w:t>РЕШИЛА:</w:t>
      </w:r>
    </w:p>
    <w:p w:rsidR="00D453D9" w:rsidRDefault="00D453D9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/>
        </w:rPr>
      </w:pP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Pr="00116D33" w:rsidRDefault="002765DD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1.Рекомендовать Совету Хасаут-Греческого сельского поселения утвердить  генеральный план и правила землепользования и застройки Хасаут-Греческого сельского поселения согласно предоставленного проекта с учетом поступивших предложе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ний.</w:t>
      </w: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D453D9" w:rsidRDefault="00D453D9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D453D9" w:rsidRDefault="002765DD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Председатель собрания                                                   Ш.А.Кипкеев</w:t>
      </w:r>
    </w:p>
    <w:p w:rsidR="00D453D9" w:rsidRDefault="00D453D9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D453D9" w:rsidRDefault="002765DD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Секретарь собрания                                                         Р.С.Батчаева</w:t>
      </w:r>
    </w:p>
    <w:p w:rsidR="00D453D9" w:rsidRDefault="00D453D9">
      <w:pPr>
        <w:pStyle w:val="Standard"/>
        <w:rPr>
          <w:rFonts w:eastAsia="Calibri" w:cs="Calibri"/>
          <w:color w:val="auto"/>
          <w:sz w:val="22"/>
          <w:lang w:val="ru-RU"/>
        </w:rPr>
      </w:pPr>
    </w:p>
    <w:sectPr w:rsidR="00D453D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DD" w:rsidRDefault="002765DD">
      <w:r>
        <w:separator/>
      </w:r>
    </w:p>
  </w:endnote>
  <w:endnote w:type="continuationSeparator" w:id="0">
    <w:p w:rsidR="002765DD" w:rsidRDefault="0027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DD" w:rsidRDefault="002765DD">
      <w:r>
        <w:separator/>
      </w:r>
    </w:p>
  </w:footnote>
  <w:footnote w:type="continuationSeparator" w:id="0">
    <w:p w:rsidR="002765DD" w:rsidRDefault="00276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453D9"/>
    <w:rsid w:val="00116D33"/>
    <w:rsid w:val="002765DD"/>
    <w:rsid w:val="00D4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0E152-6FC9-422A-8A9A-8DE7906B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dcterms:created xsi:type="dcterms:W3CDTF">2022-01-22T14:01:00Z</dcterms:created>
  <dcterms:modified xsi:type="dcterms:W3CDTF">2022-01-22T14:01:00Z</dcterms:modified>
</cp:coreProperties>
</file>