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2" w:rsidRDefault="00924752" w:rsidP="0025025C">
      <w:pPr>
        <w:pStyle w:val="Standard"/>
        <w:rPr>
          <w:b/>
        </w:rPr>
      </w:pPr>
    </w:p>
    <w:p w:rsidR="00924752" w:rsidRDefault="00924752">
      <w:pPr>
        <w:pStyle w:val="Standard"/>
        <w:rPr>
          <w:b/>
        </w:rPr>
      </w:pP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ЗЕЛЕНЧУКСКИЙ МУНИЦИПАЛЬНЫЙ РАЙОН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25025C" w:rsidRDefault="0025025C" w:rsidP="0025025C">
      <w:pPr>
        <w:pStyle w:val="Standard"/>
        <w:spacing w:line="360" w:lineRule="auto"/>
        <w:jc w:val="center"/>
        <w:rPr>
          <w:b/>
        </w:rPr>
      </w:pPr>
      <w:r>
        <w:rPr>
          <w:b/>
        </w:rPr>
        <w:t>СОВЕТА ХАСАУТ-ГРЕЧЕСКОГО СЕЛЬСКОГО ПОСЕЛЕНИЯ</w:t>
      </w:r>
    </w:p>
    <w:p w:rsidR="0025025C" w:rsidRDefault="0025025C" w:rsidP="0025025C">
      <w:pPr>
        <w:pStyle w:val="Standard"/>
        <w:jc w:val="center"/>
      </w:pPr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25025C" w:rsidP="002502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07.02.2020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-Греческое    </w:t>
      </w:r>
      <w:r>
        <w:rPr>
          <w:sz w:val="28"/>
          <w:szCs w:val="28"/>
        </w:rPr>
        <w:t xml:space="preserve">                       №114</w:t>
      </w:r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 результатах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его деятельности и  деятельности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2019</w:t>
      </w:r>
      <w:r>
        <w:rPr>
          <w:b/>
          <w:sz w:val="28"/>
          <w:szCs w:val="28"/>
        </w:rPr>
        <w:t xml:space="preserve"> год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обсудив отчет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о результатах его деятельности и деятельности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</w:t>
      </w:r>
      <w:r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год, 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rPr>
          <w:sz w:val="28"/>
          <w:szCs w:val="28"/>
        </w:rPr>
      </w:pPr>
    </w:p>
    <w:p w:rsidR="0025025C" w:rsidRDefault="0025025C" w:rsidP="0025025C">
      <w:pPr>
        <w:pStyle w:val="Standard"/>
      </w:pPr>
      <w:r>
        <w:rPr>
          <w:b/>
          <w:sz w:val="28"/>
          <w:szCs w:val="28"/>
        </w:rPr>
        <w:t>РЕШИЛ: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деятельность Главы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и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</w:t>
      </w:r>
      <w:r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 удовлетворительной.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                  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p w:rsidR="0025025C" w:rsidRDefault="0025025C" w:rsidP="0025025C">
      <w:pPr>
        <w:pStyle w:val="Standard"/>
        <w:jc w:val="center"/>
        <w:rPr>
          <w:b/>
          <w:sz w:val="28"/>
          <w:szCs w:val="28"/>
        </w:rPr>
      </w:pPr>
    </w:p>
    <w:p w:rsidR="0025025C" w:rsidRDefault="0025025C" w:rsidP="0025025C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25025C" w:rsidRDefault="0025025C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-Греческого сельского поселения  о его деятельности и деятельности 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</w:p>
    <w:p w:rsidR="00924752" w:rsidRDefault="00E7057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8D379D">
        <w:rPr>
          <w:b/>
          <w:sz w:val="28"/>
          <w:szCs w:val="28"/>
        </w:rPr>
        <w:t xml:space="preserve"> год</w:t>
      </w: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Население  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</w:t>
      </w:r>
      <w:r w:rsidR="007979DB">
        <w:rPr>
          <w:sz w:val="28"/>
          <w:szCs w:val="28"/>
        </w:rPr>
        <w:t>рритории поселения постоянно зарегистрированных  граждан проживает 618</w:t>
      </w:r>
      <w:r>
        <w:rPr>
          <w:sz w:val="28"/>
          <w:szCs w:val="28"/>
        </w:rPr>
        <w:t xml:space="preserve"> человек и  89 человек – сезонно проживающих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менее  1 года).</w:t>
      </w:r>
    </w:p>
    <w:p w:rsidR="00924752" w:rsidRDefault="008D379D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Рож</w:t>
      </w:r>
      <w:r w:rsidR="007979DB">
        <w:rPr>
          <w:sz w:val="28"/>
          <w:szCs w:val="28"/>
        </w:rPr>
        <w:t>даемость в 201</w:t>
      </w:r>
      <w:r w:rsidR="00E70570">
        <w:rPr>
          <w:sz w:val="28"/>
          <w:szCs w:val="28"/>
        </w:rPr>
        <w:t>9</w:t>
      </w:r>
      <w:r w:rsidR="007979DB">
        <w:rPr>
          <w:sz w:val="28"/>
          <w:szCs w:val="28"/>
        </w:rPr>
        <w:t xml:space="preserve"> году составила 4 чел., что на 4</w:t>
      </w:r>
      <w:r>
        <w:rPr>
          <w:sz w:val="28"/>
          <w:szCs w:val="28"/>
        </w:rPr>
        <w:t xml:space="preserve"> человек</w:t>
      </w:r>
      <w:r w:rsidR="007979DB">
        <w:rPr>
          <w:sz w:val="28"/>
          <w:szCs w:val="28"/>
        </w:rPr>
        <w:t>а меньше, чем в 201</w:t>
      </w:r>
      <w:r w:rsidR="00E70570">
        <w:rPr>
          <w:sz w:val="28"/>
          <w:szCs w:val="28"/>
        </w:rPr>
        <w:t>8</w:t>
      </w:r>
      <w:r>
        <w:rPr>
          <w:sz w:val="28"/>
          <w:szCs w:val="28"/>
        </w:rPr>
        <w:t xml:space="preserve"> году. Наибольшее количество родившихся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 10 лет пришлось на 201</w:t>
      </w:r>
      <w:r w:rsidR="00E70570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17 детей.</w:t>
      </w:r>
    </w:p>
    <w:p w:rsidR="00924752" w:rsidRDefault="008D379D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смертности в 201</w:t>
      </w:r>
      <w:r w:rsidR="00E7057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 9 че</w:t>
      </w:r>
      <w:r w:rsidR="007979DB">
        <w:rPr>
          <w:sz w:val="28"/>
          <w:szCs w:val="28"/>
        </w:rPr>
        <w:t>ловек, в 201</w:t>
      </w:r>
      <w:r w:rsidR="00E70570">
        <w:rPr>
          <w:sz w:val="28"/>
          <w:szCs w:val="28"/>
        </w:rPr>
        <w:t>8</w:t>
      </w:r>
      <w:r w:rsidR="007979DB">
        <w:rPr>
          <w:sz w:val="28"/>
          <w:szCs w:val="28"/>
        </w:rPr>
        <w:t xml:space="preserve"> году – 10 человек, в 201</w:t>
      </w:r>
      <w:r w:rsidR="00E70570">
        <w:rPr>
          <w:sz w:val="28"/>
          <w:szCs w:val="28"/>
        </w:rPr>
        <w:t>9</w:t>
      </w:r>
      <w:r w:rsidR="007979DB">
        <w:rPr>
          <w:sz w:val="28"/>
          <w:szCs w:val="28"/>
        </w:rPr>
        <w:t xml:space="preserve"> году – 8 человек.</w:t>
      </w:r>
      <w:r>
        <w:rPr>
          <w:sz w:val="28"/>
          <w:szCs w:val="28"/>
        </w:rPr>
        <w:t xml:space="preserve"> Наибольшее число смертей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10 лет пришлось на 2010 год — 17 человек.</w:t>
      </w:r>
    </w:p>
    <w:p w:rsidR="00924752" w:rsidRDefault="008D379D">
      <w:pPr>
        <w:pStyle w:val="Standard"/>
        <w:spacing w:line="288" w:lineRule="auto"/>
        <w:ind w:firstLine="708"/>
        <w:jc w:val="both"/>
      </w:pPr>
      <w:r>
        <w:rPr>
          <w:sz w:val="28"/>
          <w:szCs w:val="28"/>
        </w:rPr>
        <w:t>С 2006 года наблюдается тенденция по снижению численности населения, проживающего на территории поселения.</w:t>
      </w:r>
    </w:p>
    <w:p w:rsidR="00924752" w:rsidRDefault="00924752">
      <w:pPr>
        <w:pStyle w:val="Standard"/>
        <w:jc w:val="both"/>
        <w:rPr>
          <w:b/>
          <w:color w:val="1F497D"/>
          <w:sz w:val="28"/>
          <w:szCs w:val="28"/>
          <w:u w:val="single"/>
          <w:shd w:val="clear" w:color="auto" w:fill="C0C0C0"/>
        </w:rPr>
      </w:pPr>
    </w:p>
    <w:p w:rsidR="00924752" w:rsidRDefault="008D379D">
      <w:pPr>
        <w:pStyle w:val="Standard"/>
        <w:spacing w:line="276" w:lineRule="auto"/>
        <w:jc w:val="both"/>
      </w:pPr>
      <w:r>
        <w:rPr>
          <w:b/>
          <w:sz w:val="28"/>
          <w:szCs w:val="28"/>
          <w:u w:val="single"/>
        </w:rPr>
        <w:t>Сельское хозяйство.</w:t>
      </w: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работают  КФХ  и ЛПХ.</w:t>
      </w: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показатели производственной деятельности личных подсобных хозя</w:t>
      </w:r>
      <w:r w:rsidR="00997B58">
        <w:rPr>
          <w:sz w:val="28"/>
          <w:szCs w:val="28"/>
        </w:rPr>
        <w:t>й</w:t>
      </w:r>
      <w:r>
        <w:rPr>
          <w:sz w:val="28"/>
          <w:szCs w:val="28"/>
        </w:rPr>
        <w:t xml:space="preserve">ств по данным </w:t>
      </w:r>
      <w:proofErr w:type="spellStart"/>
      <w:r>
        <w:rPr>
          <w:sz w:val="28"/>
          <w:szCs w:val="28"/>
        </w:rPr>
        <w:t>похозяйственого</w:t>
      </w:r>
      <w:proofErr w:type="spellEnd"/>
      <w:r>
        <w:rPr>
          <w:sz w:val="28"/>
          <w:szCs w:val="28"/>
        </w:rPr>
        <w:t xml:space="preserve"> учета Администрации поселения представлены в таблице.</w:t>
      </w: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851"/>
        <w:gridCol w:w="850"/>
        <w:gridCol w:w="993"/>
      </w:tblGrid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</w:t>
            </w:r>
          </w:p>
          <w:p w:rsidR="00924752" w:rsidRDefault="008D37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 w:rsidP="00E70570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705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 w:rsidP="00E70570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705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 w:rsidP="00E70570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705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 w:rsidP="00E70570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E70570">
              <w:rPr>
                <w:b/>
                <w:sz w:val="28"/>
                <w:szCs w:val="28"/>
              </w:rPr>
              <w:t>9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направления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92475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92475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924752">
        <w:trPr>
          <w:trHeight w:val="390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Численность КРС, гол.</w:t>
            </w:r>
          </w:p>
          <w:p w:rsidR="00924752" w:rsidRDefault="008D37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563</w:t>
            </w:r>
          </w:p>
          <w:p w:rsidR="00924752" w:rsidRDefault="00924752">
            <w:pPr>
              <w:suppressAutoHyphens w:val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924752">
        <w:trPr>
          <w:trHeight w:val="431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поголовье свиней 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4752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4.овец, коз</w:t>
            </w:r>
          </w:p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овцематки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922</w:t>
            </w:r>
          </w:p>
          <w:p w:rsidR="00924752" w:rsidRDefault="00924752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</w:tr>
      <w:tr w:rsidR="00924752">
        <w:trPr>
          <w:trHeight w:val="45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</w:tr>
      <w:tr w:rsidR="00924752">
        <w:trPr>
          <w:trHeight w:val="351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5.лошадей</w:t>
            </w:r>
          </w:p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онематки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24752">
        <w:trPr>
          <w:trHeight w:val="288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924752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2475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52" w:rsidRDefault="008D379D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752" w:rsidRDefault="008D379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</w:tbl>
    <w:p w:rsidR="00924752" w:rsidRDefault="00924752">
      <w:pPr>
        <w:pStyle w:val="Standard"/>
        <w:ind w:firstLine="708"/>
        <w:jc w:val="both"/>
        <w:rPr>
          <w:sz w:val="28"/>
          <w:szCs w:val="28"/>
        </w:rPr>
      </w:pPr>
    </w:p>
    <w:p w:rsidR="00924752" w:rsidRDefault="008D379D">
      <w:pPr>
        <w:pStyle w:val="Standard"/>
        <w:ind w:firstLine="708"/>
        <w:jc w:val="both"/>
      </w:pPr>
      <w:r>
        <w:rPr>
          <w:sz w:val="28"/>
          <w:szCs w:val="28"/>
        </w:rPr>
        <w:t xml:space="preserve">Население имеет личные подсобные хозяйства, в которых выращивает  картофель и овощи для личного потребления на площади </w:t>
      </w:r>
      <w:r>
        <w:rPr>
          <w:b/>
          <w:sz w:val="28"/>
          <w:szCs w:val="28"/>
        </w:rPr>
        <w:t>65,0 га</w:t>
      </w:r>
      <w:r>
        <w:rPr>
          <w:sz w:val="28"/>
          <w:szCs w:val="28"/>
        </w:rPr>
        <w:t xml:space="preserve">. На территории поселения зарегистрированы </w:t>
      </w:r>
      <w:r>
        <w:rPr>
          <w:b/>
          <w:sz w:val="28"/>
          <w:szCs w:val="28"/>
        </w:rPr>
        <w:t xml:space="preserve">260 </w:t>
      </w:r>
      <w:r w:rsidR="00615387">
        <w:rPr>
          <w:b/>
          <w:sz w:val="28"/>
          <w:szCs w:val="28"/>
        </w:rPr>
        <w:t>личных подсобных хозяйств</w:t>
      </w:r>
      <w:r>
        <w:rPr>
          <w:sz w:val="28"/>
          <w:szCs w:val="28"/>
        </w:rPr>
        <w:t xml:space="preserve">. Количество крупного рогатого скота, свиней, овец в хозяйствах поселения  </w:t>
      </w:r>
      <w:r>
        <w:rPr>
          <w:sz w:val="28"/>
          <w:szCs w:val="28"/>
        </w:rPr>
        <w:lastRenderedPageBreak/>
        <w:t>имеет тенденцию к снижению.  Основные причины этого: старение населения, постоянно держащего скот;  невозможность ухода за животными молодого населения из-за высоких затрат на его содержание и работы вне населенного пункта постоянного места проживания.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Коммунальная сфера.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Населенный  </w:t>
      </w:r>
      <w:r w:rsidR="00997B58">
        <w:rPr>
          <w:sz w:val="28"/>
          <w:szCs w:val="28"/>
        </w:rPr>
        <w:t>пункт имеет сельский водопровод.  П</w:t>
      </w:r>
      <w:r>
        <w:rPr>
          <w:sz w:val="28"/>
          <w:szCs w:val="28"/>
        </w:rPr>
        <w:t>ользование бесплатное.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Проложена водопроводная сеть в 1991 году, пр</w:t>
      </w:r>
      <w:r w:rsidR="00615387">
        <w:rPr>
          <w:sz w:val="28"/>
          <w:szCs w:val="28"/>
        </w:rPr>
        <w:t>отяженность разводящих сетей -80</w:t>
      </w:r>
      <w:r>
        <w:rPr>
          <w:sz w:val="28"/>
          <w:szCs w:val="28"/>
        </w:rPr>
        <w:t xml:space="preserve">00 м. </w:t>
      </w:r>
      <w:r w:rsidR="00615387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произ</w:t>
      </w:r>
      <w:r w:rsidR="00615387">
        <w:rPr>
          <w:sz w:val="28"/>
          <w:szCs w:val="28"/>
        </w:rPr>
        <w:t>водится</w:t>
      </w:r>
      <w:r>
        <w:rPr>
          <w:sz w:val="28"/>
          <w:szCs w:val="28"/>
        </w:rPr>
        <w:t xml:space="preserve"> реконструкцию</w:t>
      </w:r>
      <w:r w:rsidR="00615387">
        <w:rPr>
          <w:sz w:val="28"/>
          <w:szCs w:val="28"/>
        </w:rPr>
        <w:t>, ремонт и полная замена</w:t>
      </w:r>
      <w:r>
        <w:rPr>
          <w:sz w:val="28"/>
          <w:szCs w:val="28"/>
        </w:rPr>
        <w:t xml:space="preserve"> разводящих сетей.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населенного пункта расположен</w:t>
      </w:r>
      <w:r w:rsidR="00997B58">
        <w:rPr>
          <w:sz w:val="28"/>
          <w:szCs w:val="28"/>
        </w:rPr>
        <w:t>ы: 2(два) магазина, швейный цех,</w:t>
      </w:r>
      <w:r>
        <w:rPr>
          <w:sz w:val="28"/>
          <w:szCs w:val="28"/>
        </w:rPr>
        <w:t xml:space="preserve"> церковь, мечеть, школа, сельский дом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библиотека , администрация сельского поселения, музей истории и культуры, </w:t>
      </w:r>
      <w:r w:rsidR="00615387">
        <w:rPr>
          <w:sz w:val="28"/>
          <w:szCs w:val="28"/>
        </w:rPr>
        <w:t>отделение связи , туристические лагеря,  3</w:t>
      </w:r>
      <w:r>
        <w:rPr>
          <w:sz w:val="28"/>
          <w:szCs w:val="28"/>
        </w:rPr>
        <w:t>(</w:t>
      </w:r>
      <w:r w:rsidR="00615387">
        <w:rPr>
          <w:sz w:val="28"/>
          <w:szCs w:val="28"/>
        </w:rPr>
        <w:t>три) пилорамы, фельдшерский пункт, АТС.</w:t>
      </w:r>
    </w:p>
    <w:p w:rsidR="00924752" w:rsidRDefault="00924752">
      <w:pPr>
        <w:pStyle w:val="Standard"/>
        <w:jc w:val="both"/>
        <w:rPr>
          <w:b/>
          <w:color w:val="000000"/>
          <w:sz w:val="28"/>
          <w:szCs w:val="28"/>
          <w:shd w:val="clear" w:color="auto" w:fill="C0C0C0"/>
        </w:rPr>
      </w:pPr>
    </w:p>
    <w:p w:rsidR="00924752" w:rsidRDefault="00924752">
      <w:pPr>
        <w:pStyle w:val="Standard"/>
        <w:jc w:val="both"/>
        <w:rPr>
          <w:b/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балансе поселения находятся: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Аппарат администрации, сельский дом культуры и библиотека</w:t>
      </w:r>
    </w:p>
    <w:p w:rsidR="00924752" w:rsidRDefault="00924752">
      <w:pPr>
        <w:pStyle w:val="Standard"/>
        <w:jc w:val="both"/>
        <w:rPr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Жилищный фонд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находится в собственности населения и составляет 14,6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</w:pPr>
      <w:r>
        <w:rPr>
          <w:b/>
          <w:sz w:val="28"/>
          <w:szCs w:val="28"/>
          <w:u w:val="single"/>
        </w:rPr>
        <w:t>Малый и средний бизнес</w:t>
      </w:r>
    </w:p>
    <w:p w:rsidR="00924752" w:rsidRDefault="008D379D">
      <w:pPr>
        <w:pStyle w:val="Standard"/>
        <w:ind w:firstLine="708"/>
        <w:jc w:val="both"/>
      </w:pPr>
      <w:r>
        <w:rPr>
          <w:sz w:val="28"/>
          <w:szCs w:val="28"/>
        </w:rPr>
        <w:t xml:space="preserve">Малый и средний бизнес в основном представлен предприятиями торговли, пилорамами, ЛПХ и КФХ. </w:t>
      </w:r>
      <w:proofErr w:type="gramStart"/>
      <w:r>
        <w:rPr>
          <w:sz w:val="28"/>
          <w:szCs w:val="28"/>
        </w:rPr>
        <w:t>На территории поселения</w:t>
      </w:r>
      <w:r w:rsidR="0061538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615387">
        <w:rPr>
          <w:b/>
          <w:sz w:val="28"/>
          <w:szCs w:val="28"/>
        </w:rPr>
        <w:t>3 (три)</w:t>
      </w:r>
      <w:r>
        <w:rPr>
          <w:b/>
          <w:sz w:val="28"/>
          <w:szCs w:val="28"/>
        </w:rPr>
        <w:t xml:space="preserve"> пилорамы</w:t>
      </w:r>
      <w:r w:rsidR="0061538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>2(две)</w:t>
      </w:r>
      <w:r>
        <w:rPr>
          <w:b/>
          <w:sz w:val="28"/>
          <w:szCs w:val="28"/>
        </w:rPr>
        <w:t xml:space="preserve"> торговые точки , 260</w:t>
      </w:r>
      <w:r w:rsidR="00615387">
        <w:rPr>
          <w:b/>
          <w:sz w:val="28"/>
          <w:szCs w:val="28"/>
        </w:rPr>
        <w:t xml:space="preserve"> (двести шестьдесят)</w:t>
      </w:r>
      <w:r>
        <w:rPr>
          <w:b/>
          <w:sz w:val="28"/>
          <w:szCs w:val="28"/>
        </w:rPr>
        <w:t xml:space="preserve">- </w:t>
      </w:r>
      <w:r w:rsidR="00615387">
        <w:rPr>
          <w:b/>
          <w:sz w:val="28"/>
          <w:szCs w:val="28"/>
        </w:rPr>
        <w:t xml:space="preserve">личных подсобных хозяйств , </w:t>
      </w:r>
      <w:r>
        <w:rPr>
          <w:b/>
          <w:sz w:val="28"/>
          <w:szCs w:val="28"/>
        </w:rPr>
        <w:t>3</w:t>
      </w:r>
      <w:r w:rsidR="00615387">
        <w:rPr>
          <w:b/>
          <w:sz w:val="28"/>
          <w:szCs w:val="28"/>
        </w:rPr>
        <w:t>(три)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 xml:space="preserve">крестьянско-фермерских хозяйства, </w:t>
      </w:r>
      <w:r>
        <w:rPr>
          <w:b/>
          <w:sz w:val="28"/>
          <w:szCs w:val="28"/>
        </w:rPr>
        <w:t xml:space="preserve"> 5</w:t>
      </w:r>
      <w:r w:rsidR="00615387">
        <w:rPr>
          <w:b/>
          <w:sz w:val="28"/>
          <w:szCs w:val="28"/>
        </w:rPr>
        <w:t>(пять)</w:t>
      </w:r>
      <w:r>
        <w:rPr>
          <w:b/>
          <w:sz w:val="28"/>
          <w:szCs w:val="28"/>
        </w:rPr>
        <w:t xml:space="preserve">- </w:t>
      </w:r>
      <w:r w:rsidR="00615387">
        <w:rPr>
          <w:b/>
          <w:sz w:val="28"/>
          <w:szCs w:val="28"/>
        </w:rPr>
        <w:t xml:space="preserve"> открытых акционерных обществ, 22 (двадцать два) индивидуальных предпринимателя</w:t>
      </w:r>
      <w:r>
        <w:rPr>
          <w:b/>
          <w:sz w:val="28"/>
          <w:szCs w:val="28"/>
        </w:rPr>
        <w:t>.</w:t>
      </w:r>
      <w:proofErr w:type="gramEnd"/>
    </w:p>
    <w:p w:rsidR="00924752" w:rsidRDefault="00924752">
      <w:pPr>
        <w:pStyle w:val="Standard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АТС (Ростелеком) работает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населенном пункте имеется таксофон.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связи.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Сотовой связью охвачены практически все населенные пункты поселения.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работы по противодействию коррупции</w:t>
      </w:r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 201</w:t>
      </w:r>
      <w:r w:rsidR="00E70570"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году проведено  два заседания комиссии по противодействию коррупции  в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-Греческом сельском поселении.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вопросы, включенные в план работы комиссии,  ею рассмотрены. На заседаниях были заслушаны: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и урегулированию конфликта интересов;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проверки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на наличие в них коррупционных факторов;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Администрации о предоставлении муниципальными служащими,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сведений о доходах, расходах, имуществе и обязательствах имущественного характера  в отношении себя, супруга и несовершеннолетних детей и организации проверки указанных сведений;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 о доходах и расходах, имуществе и обязательствах </w:t>
      </w:r>
      <w:r w:rsidR="00031E26">
        <w:rPr>
          <w:sz w:val="28"/>
          <w:szCs w:val="28"/>
        </w:rPr>
        <w:t>имущественного характера за 201</w:t>
      </w:r>
      <w:r w:rsidR="00E70570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сдали в Администрацию поселения 2 муниципальных служащих и 1 выборное лицо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кроме того,  сданы справки  доходах и расходов об  имуществе и обязательствах и</w:t>
      </w:r>
      <w:r w:rsidR="00031E26">
        <w:rPr>
          <w:sz w:val="28"/>
          <w:szCs w:val="28"/>
        </w:rPr>
        <w:t>мущественного характера  за 201</w:t>
      </w:r>
      <w:r w:rsidR="00E70570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в отношении супругов и несовершеннолетних детей. Все представленные справки рассмотрены Главой поселения, по результатам  рассмотрения распоряжений по проведению проверок представленных сведений  муниципальными служащими не назначено. Все справки подшиты в личные дела муниципальных служащих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</w:t>
      </w:r>
      <w:r w:rsidR="00E70570"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году в Администрацию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Денежное содержание муниципальных служащи</w:t>
      </w:r>
      <w:r w:rsidR="00031E26">
        <w:rPr>
          <w:sz w:val="28"/>
          <w:szCs w:val="28"/>
        </w:rPr>
        <w:t>х Администрации поселения в 201</w:t>
      </w:r>
      <w:r w:rsidR="00E70570">
        <w:rPr>
          <w:sz w:val="28"/>
          <w:szCs w:val="28"/>
        </w:rPr>
        <w:t>9</w:t>
      </w:r>
      <w:r>
        <w:rPr>
          <w:sz w:val="28"/>
          <w:szCs w:val="28"/>
        </w:rPr>
        <w:t xml:space="preserve">году </w:t>
      </w:r>
      <w:r w:rsidR="00997B58">
        <w:rPr>
          <w:sz w:val="28"/>
          <w:szCs w:val="28"/>
        </w:rPr>
        <w:t xml:space="preserve">и предыдущие 10 лет </w:t>
      </w:r>
      <w:r>
        <w:rPr>
          <w:sz w:val="28"/>
          <w:szCs w:val="28"/>
        </w:rPr>
        <w:t>не повышалось.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Администрации сельского поселения в сети «Интернет»,  размещена  должная информация о доходах и расходах муниципальных служащих и размере их  ежемесячной заработной платы.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антикоррупционной экспертизы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возложено на заместителя Главы администрации. Кроме того, все  проекты нормативных правовых актов  Администрации    передаются в прокуратуру района для проведения правовой и антикоррупционной экспертизы.</w:t>
      </w:r>
    </w:p>
    <w:p w:rsidR="00924752" w:rsidRDefault="00031E2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E70570"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год прошли</w:t>
      </w:r>
      <w:r>
        <w:rPr>
          <w:sz w:val="28"/>
          <w:szCs w:val="28"/>
        </w:rPr>
        <w:t xml:space="preserve"> антикоррупционную экспертизу 16</w:t>
      </w:r>
      <w:r w:rsidR="008D379D">
        <w:rPr>
          <w:sz w:val="28"/>
          <w:szCs w:val="28"/>
        </w:rPr>
        <w:t xml:space="preserve"> проектов постановлений и решений, по которым коррупционные  факторы не выявлены, на все получены положительные заключения.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правовую и антикоррупционную эксперт</w:t>
      </w:r>
      <w:r w:rsidR="00031E26">
        <w:rPr>
          <w:sz w:val="28"/>
          <w:szCs w:val="28"/>
        </w:rPr>
        <w:t>изу в прокуратуру района за 201</w:t>
      </w:r>
      <w:r w:rsidR="00E70570">
        <w:rPr>
          <w:sz w:val="28"/>
          <w:szCs w:val="28"/>
        </w:rPr>
        <w:t>9</w:t>
      </w:r>
      <w:r w:rsidR="00031E26">
        <w:rPr>
          <w:sz w:val="28"/>
          <w:szCs w:val="28"/>
        </w:rPr>
        <w:t xml:space="preserve"> год направлено 16</w:t>
      </w:r>
      <w:r>
        <w:rPr>
          <w:sz w:val="28"/>
          <w:szCs w:val="28"/>
        </w:rPr>
        <w:t xml:space="preserve">  проектов  постановлений и решений Совета депутатов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на все получены положительные заключения  по антикоррупционной экспертизе.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Некоторые нормативные правовые акты органов местного самоуправления поселения (О бюджете сельского поселения, об установлении земельного и имущественного налогов) публикуются  и в  специальном </w:t>
      </w:r>
      <w:r w:rsidR="00997B58">
        <w:rPr>
          <w:sz w:val="28"/>
          <w:szCs w:val="28"/>
        </w:rPr>
        <w:t>выпуске газеты «Бизнес-почта»</w:t>
      </w:r>
      <w:proofErr w:type="gramStart"/>
      <w:r w:rsidR="00997B5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все остальные НПА размещаются на официальном сайте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в сети «Интернет»  и информационных щитах администрации сельского поселения.</w:t>
      </w:r>
    </w:p>
    <w:p w:rsidR="0025025C" w:rsidRDefault="00997B58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</w:t>
      </w:r>
      <w:r w:rsidR="00E70570"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году Администрацией поселения проведены  публичные слушания по обсуждению проекта бюджета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-Греческого сельского поселения на 201</w:t>
      </w:r>
      <w:r w:rsidR="00E70570">
        <w:rPr>
          <w:sz w:val="28"/>
          <w:szCs w:val="28"/>
        </w:rPr>
        <w:t>9</w:t>
      </w:r>
      <w:r w:rsidR="008D379D">
        <w:rPr>
          <w:sz w:val="28"/>
          <w:szCs w:val="28"/>
        </w:rPr>
        <w:t xml:space="preserve"> год, проекта по  внесению изменений в Устав сельского поселения  дважды. Информация о проведении публичных слушаний</w:t>
      </w:r>
      <w:r w:rsidR="0025025C">
        <w:rPr>
          <w:sz w:val="28"/>
          <w:szCs w:val="28"/>
        </w:rPr>
        <w:t xml:space="preserve"> </w:t>
      </w:r>
      <w:r w:rsidR="0025025C">
        <w:rPr>
          <w:sz w:val="28"/>
          <w:szCs w:val="28"/>
        </w:rPr>
        <w:lastRenderedPageBreak/>
        <w:t xml:space="preserve">Администрации </w:t>
      </w:r>
      <w:proofErr w:type="spellStart"/>
      <w:r w:rsidR="0025025C">
        <w:rPr>
          <w:sz w:val="28"/>
          <w:szCs w:val="28"/>
        </w:rPr>
        <w:t>Хасаут</w:t>
      </w:r>
      <w:proofErr w:type="spellEnd"/>
      <w:r w:rsidR="0025025C">
        <w:rPr>
          <w:sz w:val="28"/>
          <w:szCs w:val="28"/>
        </w:rPr>
        <w:t xml:space="preserve">-Греческого сельского поселения </w:t>
      </w:r>
      <w:r w:rsidR="0025025C">
        <w:rPr>
          <w:sz w:val="28"/>
          <w:szCs w:val="28"/>
        </w:rPr>
        <w:t xml:space="preserve">размещает </w:t>
      </w:r>
      <w:r w:rsidR="0025025C">
        <w:rPr>
          <w:sz w:val="28"/>
          <w:szCs w:val="28"/>
        </w:rPr>
        <w:t>в сети «Интернет»  и информационных щитах администрации сельского поселения.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2019</w:t>
      </w:r>
      <w:r>
        <w:rPr>
          <w:sz w:val="28"/>
          <w:szCs w:val="28"/>
        </w:rPr>
        <w:t xml:space="preserve"> году Администрацией поселения проведены  публичные слушания по обсуждению проекта бюджета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</w:t>
      </w:r>
      <w:r>
        <w:rPr>
          <w:sz w:val="28"/>
          <w:szCs w:val="28"/>
        </w:rPr>
        <w:t>о поселения на 2019</w:t>
      </w:r>
      <w:r>
        <w:rPr>
          <w:sz w:val="28"/>
          <w:szCs w:val="28"/>
        </w:rPr>
        <w:t xml:space="preserve"> год, проекта по  внесению изменений в Устав сельского поселения  дважды. Информация о проведении публичных слушаний  обнародованы на информационном  щите администрации поселения и  официальном сайте сельского поселения в  сети «Интернет».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в  органы местного самоуправления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обращений от граждан и организаций  с информацией о фактах коррупции не поступало.</w:t>
      </w:r>
    </w:p>
    <w:p w:rsidR="0025025C" w:rsidRDefault="0025025C" w:rsidP="0025025C">
      <w:pPr>
        <w:pStyle w:val="Standard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обращениями граждан</w:t>
      </w:r>
    </w:p>
    <w:p w:rsidR="0025025C" w:rsidRDefault="0025025C" w:rsidP="0025025C">
      <w:pPr>
        <w:pStyle w:val="Standard"/>
        <w:shd w:val="clear" w:color="auto" w:fill="FFFFFF"/>
        <w:spacing w:before="110"/>
        <w:ind w:left="10" w:firstLine="710"/>
        <w:jc w:val="both"/>
      </w:pPr>
      <w:r>
        <w:rPr>
          <w:b/>
          <w:sz w:val="28"/>
          <w:szCs w:val="28"/>
        </w:rPr>
        <w:t>За 2019</w:t>
      </w:r>
      <w:r>
        <w:rPr>
          <w:b/>
          <w:sz w:val="28"/>
          <w:szCs w:val="28"/>
        </w:rPr>
        <w:t xml:space="preserve"> год в Администрацию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-Греческого сельского поселения  </w:t>
      </w:r>
      <w:r>
        <w:rPr>
          <w:b/>
          <w:spacing w:val="-2"/>
          <w:sz w:val="28"/>
          <w:szCs w:val="28"/>
        </w:rPr>
        <w:t xml:space="preserve">  </w:t>
      </w:r>
    </w:p>
    <w:p w:rsidR="0025025C" w:rsidRDefault="0025025C" w:rsidP="0025025C">
      <w:pPr>
        <w:pStyle w:val="Standard"/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Наибольшее количество  устных вопросов, поднятых в </w:t>
      </w:r>
      <w:r>
        <w:rPr>
          <w:spacing w:val="-2"/>
          <w:sz w:val="28"/>
          <w:szCs w:val="28"/>
        </w:rPr>
        <w:t>2019</w:t>
      </w:r>
      <w:r>
        <w:rPr>
          <w:spacing w:val="-2"/>
          <w:sz w:val="28"/>
          <w:szCs w:val="28"/>
        </w:rPr>
        <w:t xml:space="preserve"> году, связано с вопросами ЖКХ,  </w:t>
      </w:r>
      <w:r>
        <w:rPr>
          <w:spacing w:val="-6"/>
          <w:sz w:val="28"/>
          <w:szCs w:val="28"/>
        </w:rPr>
        <w:t>с вопросами благоустройства территорий, земельные вопросы, дорожное хозяйство, вопросы социальной защиты, энергоснабжения, водоснабжения</w:t>
      </w:r>
      <w:proofErr w:type="gramStart"/>
      <w:r>
        <w:rPr>
          <w:spacing w:val="-6"/>
          <w:sz w:val="28"/>
          <w:szCs w:val="28"/>
        </w:rPr>
        <w:t xml:space="preserve"> ,</w:t>
      </w:r>
      <w:proofErr w:type="gramEnd"/>
      <w:r>
        <w:rPr>
          <w:spacing w:val="-6"/>
          <w:sz w:val="28"/>
          <w:szCs w:val="28"/>
        </w:rPr>
        <w:t xml:space="preserve"> газификации и прочие вопросы.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</w:t>
      </w:r>
      <w:r>
        <w:rPr>
          <w:sz w:val="28"/>
          <w:szCs w:val="28"/>
        </w:rPr>
        <w:t>ского сельского поселения в 2019</w:t>
      </w:r>
      <w:r>
        <w:rPr>
          <w:sz w:val="28"/>
          <w:szCs w:val="28"/>
        </w:rPr>
        <w:t xml:space="preserve"> году выдано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-Справок –539 разного характера;</w:t>
      </w:r>
    </w:p>
    <w:p w:rsidR="0025025C" w:rsidRDefault="0025025C" w:rsidP="0025025C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– 21 хозяйствам;</w:t>
      </w:r>
    </w:p>
    <w:p w:rsidR="0025025C" w:rsidRDefault="0025025C" w:rsidP="0025025C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-Архивных справок –47</w:t>
      </w:r>
    </w:p>
    <w:p w:rsidR="0025025C" w:rsidRDefault="0025025C" w:rsidP="0025025C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-Характеристик- 11 гражданам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в ксерокопировании разных документов порядка - 450 гражданам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оказывается консультативная помощь в вопросах юридического характера, оформления  материнского капитала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приватизации имущества граждан,  в оформлении пенсий, пособий и  в прочих вопросах.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-Администрация на 70% перешла на электронную форму работы (электронные ответы на входящую корреспонденцию), электронный документооборот входящей и исходящей корреспонденции за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  более 2500 писем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-Отделы Администрации обеспечены нужными программами для работы администрации;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и качественно составляется и сдается периодическая отчетность  руководителями отделов администрации;</w:t>
      </w: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25025C" w:rsidRDefault="0025025C" w:rsidP="0025025C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-Выдача справок, выписок, запросов, ксерокопирование документов работником администрации производится бесплатно более 17 лет, согласно принятому  решению Совета поселения  «О хозрасчетной деятельности поселения»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25025C" w:rsidRDefault="0025025C" w:rsidP="002502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  <w:rPr>
          <w:b/>
          <w:sz w:val="28"/>
          <w:szCs w:val="28"/>
        </w:rPr>
      </w:pPr>
    </w:p>
    <w:p w:rsidR="0025025C" w:rsidRDefault="0025025C" w:rsidP="0025025C">
      <w:pPr>
        <w:pStyle w:val="Standard"/>
      </w:pPr>
    </w:p>
    <w:p w:rsidR="00B422CC" w:rsidRDefault="008D379D" w:rsidP="00B422CC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924752" w:rsidRPr="00B422CC" w:rsidRDefault="00924752" w:rsidP="00B422CC">
      <w:pPr>
        <w:rPr>
          <w:lang w:bidi="ar-SA"/>
        </w:rPr>
      </w:pPr>
      <w:bookmarkStart w:id="0" w:name="_GoBack"/>
      <w:bookmarkEnd w:id="0"/>
    </w:p>
    <w:sectPr w:rsidR="00924752" w:rsidRPr="00B422CC">
      <w:pgSz w:w="11906" w:h="16838"/>
      <w:pgMar w:top="719" w:right="567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45" w:rsidRDefault="00301F45">
      <w:r>
        <w:separator/>
      </w:r>
    </w:p>
  </w:endnote>
  <w:endnote w:type="continuationSeparator" w:id="0">
    <w:p w:rsidR="00301F45" w:rsidRDefault="003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45" w:rsidRDefault="00301F45">
      <w:r>
        <w:rPr>
          <w:color w:val="000000"/>
        </w:rPr>
        <w:separator/>
      </w:r>
    </w:p>
  </w:footnote>
  <w:footnote w:type="continuationSeparator" w:id="0">
    <w:p w:rsidR="00301F45" w:rsidRDefault="0030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1BD"/>
    <w:multiLevelType w:val="multilevel"/>
    <w:tmpl w:val="DB4A67A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752"/>
    <w:rsid w:val="00031E26"/>
    <w:rsid w:val="00171437"/>
    <w:rsid w:val="00204410"/>
    <w:rsid w:val="00240A9B"/>
    <w:rsid w:val="0025025C"/>
    <w:rsid w:val="00301F45"/>
    <w:rsid w:val="003020E9"/>
    <w:rsid w:val="00323EC1"/>
    <w:rsid w:val="00512A39"/>
    <w:rsid w:val="00615387"/>
    <w:rsid w:val="00696487"/>
    <w:rsid w:val="007979DB"/>
    <w:rsid w:val="008D379D"/>
    <w:rsid w:val="00924752"/>
    <w:rsid w:val="00997B58"/>
    <w:rsid w:val="00B422CC"/>
    <w:rsid w:val="00C95640"/>
    <w:rsid w:val="00E70570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2020-08-26T09:21:00Z</cp:lastPrinted>
  <dcterms:created xsi:type="dcterms:W3CDTF">2020-08-26T09:53:00Z</dcterms:created>
  <dcterms:modified xsi:type="dcterms:W3CDTF">2020-08-26T09:53:00Z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