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F2" w:rsidRDefault="00603368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</w:r>
    </w:p>
    <w:p w:rsidR="00732FF2" w:rsidRDefault="00732FF2">
      <w:pPr>
        <w:pStyle w:val="Standard"/>
        <w:rPr>
          <w:rFonts w:ascii="Cambria" w:hAnsi="Cambria" w:cs="Cambria"/>
        </w:rPr>
      </w:pPr>
    </w:p>
    <w:p w:rsidR="00732FF2" w:rsidRDefault="00603368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732FF2" w:rsidRDefault="00603368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      по</w:t>
      </w:r>
      <w:r>
        <w:rPr>
          <w:rFonts w:ascii="Cambria" w:hAnsi="Cambria" w:cs="Cambria"/>
          <w:b/>
          <w:sz w:val="24"/>
        </w:rPr>
        <w:t xml:space="preserve">  доходам бюджета на 2022 год  и плановый период на 2023-2024годы    Хасаут-Греческому сельскому поселению</w:t>
      </w:r>
    </w:p>
    <w:p w:rsidR="00732FF2" w:rsidRDefault="00603368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4"/>
        </w:rPr>
        <w:t xml:space="preserve">    ( тыс.руб.)</w:t>
      </w: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977"/>
        <w:gridCol w:w="885"/>
        <w:gridCol w:w="975"/>
        <w:gridCol w:w="915"/>
        <w:gridCol w:w="825"/>
        <w:gridCol w:w="750"/>
        <w:gridCol w:w="750"/>
      </w:tblGrid>
      <w:tr w:rsidR="00732FF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Бюджет на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2021год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732FF2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Уточн.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2021 год</w:t>
            </w:r>
          </w:p>
          <w:p w:rsidR="00732FF2" w:rsidRDefault="00732FF2">
            <w:pPr>
              <w:pStyle w:val="Standard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Фактич.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01.11.2021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732FF2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2021 год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2022год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2023год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603368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2024год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Доходы налоговые Всего в т.ч.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346,8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2FF2" w:rsidRDefault="00732FF2">
            <w:pPr>
              <w:pStyle w:val="Standard"/>
              <w:jc w:val="center"/>
              <w:rPr>
                <w:rFonts w:cs="Calibri"/>
              </w:rPr>
            </w:pPr>
          </w:p>
          <w:p w:rsidR="00732FF2" w:rsidRDefault="00603368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211,2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center"/>
              <w:rPr>
                <w:rFonts w:cs="Calibri"/>
              </w:rPr>
            </w:pPr>
          </w:p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имущество физ.лиц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89,5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Проч.  неналог. доходы</w:t>
            </w:r>
          </w:p>
          <w:p w:rsidR="00732FF2" w:rsidRDefault="00603368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Всего в т.ч.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Доходы,получ.в виде арендн.платы за земли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Дотация </w:t>
            </w:r>
            <w:r>
              <w:rPr>
                <w:rFonts w:ascii="Cambria" w:hAnsi="Cambria" w:cs="Cambria"/>
                <w:sz w:val="20"/>
              </w:rPr>
              <w:t>бюджетам СП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2824,8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97,3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100,4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103,8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3667,4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3766,8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3178,8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3181,9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3185,3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rPr>
                <w:rFonts w:ascii="Cambria" w:hAnsi="Cambria" w:cs="Cambria"/>
              </w:rPr>
            </w:pP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732FF2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Расходы на оплату </w:t>
            </w:r>
            <w:r>
              <w:rPr>
                <w:rFonts w:ascii="Cambria" w:hAnsi="Cambria" w:cs="Cambria"/>
              </w:rPr>
              <w:t>труда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2119,2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Прочие расходы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1445,9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1945,8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1258,2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1945,8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1217,3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1220,4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1223,8</w:t>
            </w:r>
          </w:p>
        </w:tc>
      </w:tr>
      <w:tr w:rsidR="00732FF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расходов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3667,4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3377,4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3601,6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3604,7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32FF2" w:rsidRDefault="00603368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3608,1</w:t>
            </w:r>
          </w:p>
        </w:tc>
      </w:tr>
    </w:tbl>
    <w:p w:rsidR="00732FF2" w:rsidRDefault="00732FF2">
      <w:pPr>
        <w:pStyle w:val="Standard"/>
        <w:jc w:val="both"/>
        <w:rPr>
          <w:rFonts w:ascii="Cambria" w:hAnsi="Cambria" w:cs="Cambria"/>
          <w:sz w:val="24"/>
        </w:rPr>
      </w:pPr>
    </w:p>
    <w:p w:rsidR="00732FF2" w:rsidRDefault="00732FF2">
      <w:pPr>
        <w:pStyle w:val="Standard"/>
        <w:jc w:val="both"/>
        <w:rPr>
          <w:rFonts w:ascii="Cambria" w:hAnsi="Cambria" w:cs="Cambria"/>
          <w:sz w:val="24"/>
        </w:rPr>
      </w:pPr>
    </w:p>
    <w:p w:rsidR="00732FF2" w:rsidRDefault="00732FF2">
      <w:pPr>
        <w:pStyle w:val="Standard"/>
        <w:jc w:val="both"/>
        <w:rPr>
          <w:rFonts w:ascii="Cambria" w:hAnsi="Cambria" w:cs="Cambria"/>
          <w:sz w:val="24"/>
        </w:rPr>
      </w:pPr>
    </w:p>
    <w:p w:rsidR="00732FF2" w:rsidRDefault="00603368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732FF2" w:rsidRDefault="00603368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Глава Хасаут-Греческого </w:t>
      </w:r>
      <w:r>
        <w:rPr>
          <w:rFonts w:ascii="Cambria" w:hAnsi="Cambria" w:cs="Cambria"/>
          <w:sz w:val="24"/>
        </w:rPr>
        <w:t xml:space="preserve">                                               Ш.А.Кипкеев</w:t>
      </w:r>
    </w:p>
    <w:p w:rsidR="00732FF2" w:rsidRDefault="00603368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732FF2" w:rsidRDefault="00732FF2">
      <w:pPr>
        <w:pStyle w:val="Standard"/>
        <w:rPr>
          <w:rFonts w:ascii="Cambria" w:hAnsi="Cambria" w:cs="Cambria"/>
          <w:sz w:val="24"/>
        </w:rPr>
      </w:pPr>
    </w:p>
    <w:p w:rsidR="00732FF2" w:rsidRDefault="00603368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исп. Р.И.Халджиева</w:t>
      </w:r>
    </w:p>
    <w:p w:rsidR="00732FF2" w:rsidRDefault="00603368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732FF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68" w:rsidRDefault="00603368">
      <w:r>
        <w:separator/>
      </w:r>
    </w:p>
  </w:endnote>
  <w:endnote w:type="continuationSeparator" w:id="0">
    <w:p w:rsidR="00603368" w:rsidRDefault="006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68" w:rsidRDefault="00603368">
      <w:r>
        <w:rPr>
          <w:color w:val="000000"/>
        </w:rPr>
        <w:separator/>
      </w:r>
    </w:p>
  </w:footnote>
  <w:footnote w:type="continuationSeparator" w:id="0">
    <w:p w:rsidR="00603368" w:rsidRDefault="0060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2FF2"/>
    <w:rsid w:val="00603368"/>
    <w:rsid w:val="00732FF2"/>
    <w:rsid w:val="00D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1</cp:revision>
  <cp:lastPrinted>2021-12-30T09:14:00Z</cp:lastPrinted>
  <dcterms:created xsi:type="dcterms:W3CDTF">2013-11-11T05:35:00Z</dcterms:created>
  <dcterms:modified xsi:type="dcterms:W3CDTF">2022-01-08T09:04:00Z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