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7B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6F0487" w:rsidRPr="00A92C7B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КАРАЧАЕВО-ЧЕРКЕССКАЯ РЕСПУБЛИКА</w:t>
      </w:r>
    </w:p>
    <w:p w:rsidR="00C66825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6F0487">
        <w:rPr>
          <w:rFonts w:ascii="Times New Roman" w:eastAsia="Calibri" w:hAnsi="Times New Roman" w:cs="Times New Roman"/>
          <w:b/>
          <w:sz w:val="24"/>
          <w:szCs w:val="24"/>
        </w:rPr>
        <w:t>ХАСАУТ-ГРЕЧЕСКОГО</w:t>
      </w:r>
      <w:r w:rsidRPr="00A92C7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A92C7B" w:rsidRPr="00A92C7B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ЗЕЛЕНЧУКСКОГО МУНИЦИПАЛЬНОГО</w:t>
      </w:r>
      <w:r w:rsidR="00A92C7B" w:rsidRPr="00A92C7B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92C7B" w:rsidRPr="00A92C7B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C7B" w:rsidRPr="00A92C7B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A92C7B" w:rsidRPr="00A92C7B" w:rsidRDefault="00A92C7B" w:rsidP="00A92C7B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7B" w:rsidRPr="00A92C7B" w:rsidRDefault="006F0487" w:rsidP="00A92C7B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</w:t>
      </w:r>
      <w:r w:rsidR="00A92C7B" w:rsidRPr="00A92C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2019 года</w:t>
      </w:r>
      <w:r w:rsidR="00A92C7B" w:rsidRPr="00A92C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92C7B" w:rsidRPr="00A92C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92C7B" w:rsidRPr="00A92C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A92C7B" w:rsidRPr="00A92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A92C7B" w:rsidRPr="00A92C7B" w:rsidRDefault="00A92C7B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2C7B" w:rsidRPr="00A92C7B" w:rsidRDefault="00A92C7B" w:rsidP="002534EC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«О порядке принятия решений 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0A79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913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дминистрации </w:t>
      </w:r>
      <w:proofErr w:type="spellStart"/>
      <w:r w:rsidR="00913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Хасаут</w:t>
      </w:r>
      <w:bookmarkStart w:id="0" w:name="_GoBack"/>
      <w:bookmarkEnd w:id="0"/>
      <w:proofErr w:type="spellEnd"/>
      <w:r w:rsidR="006F04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6F04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Зеленчукского</w:t>
      </w:r>
      <w:proofErr w:type="spellEnd"/>
      <w:r w:rsidR="006F04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».</w:t>
      </w:r>
    </w:p>
    <w:p w:rsidR="00A92C7B" w:rsidRPr="00A92C7B" w:rsidRDefault="00A92C7B" w:rsidP="002534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со статьей 179 Бюджетного кодекса Российской Федерации, Положением о бюджетном процессе в </w:t>
      </w:r>
      <w:proofErr w:type="spellStart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Хасаут</w:t>
      </w:r>
      <w:proofErr w:type="spellEnd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-Греческом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</w:t>
      </w:r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 поселении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принятого решением Совета депутатов </w:t>
      </w:r>
      <w:proofErr w:type="spellStart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Хасаут</w:t>
      </w:r>
      <w:proofErr w:type="spellEnd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-Греческого 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Зеленчукского</w:t>
      </w:r>
      <w:proofErr w:type="spellEnd"/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</w:t>
      </w:r>
      <w:r w:rsidR="000A7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Карачаево-Ч</w:t>
      </w:r>
      <w:r w:rsidR="006F04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еркесской Республики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</w:t>
      </w:r>
      <w:r w:rsidR="000A792D" w:rsidRPr="000A792D">
        <w:rPr>
          <w:rFonts w:ascii="Times New Roman" w:eastAsia="Calibri" w:hAnsi="Times New Roman" w:cs="Times New Roman"/>
          <w:bCs/>
          <w:sz w:val="24"/>
          <w:szCs w:val="24"/>
        </w:rPr>
        <w:t>27.12.2012 № 13</w:t>
      </w:r>
      <w:r w:rsidRPr="000A79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Pr="00A92C7B">
        <w:rPr>
          <w:rFonts w:ascii="Times New Roman" w:eastAsia="Calibri" w:hAnsi="Times New Roman" w:cs="Times New Roman"/>
          <w:sz w:val="24"/>
          <w:szCs w:val="24"/>
        </w:rPr>
        <w:t>в целях эффективного формирования разработки и реализации муниципальных программ</w:t>
      </w:r>
      <w:r w:rsidR="00B473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6F0487">
        <w:rPr>
          <w:rFonts w:ascii="Times New Roman" w:eastAsia="Calibri" w:hAnsi="Times New Roman" w:cs="Times New Roman"/>
          <w:sz w:val="24"/>
          <w:szCs w:val="24"/>
        </w:rPr>
        <w:t>Хасаут</w:t>
      </w:r>
      <w:proofErr w:type="spellEnd"/>
      <w:r w:rsidR="006F0487">
        <w:rPr>
          <w:rFonts w:ascii="Times New Roman" w:eastAsia="Calibri" w:hAnsi="Times New Roman" w:cs="Times New Roman"/>
          <w:sz w:val="24"/>
          <w:szCs w:val="24"/>
        </w:rPr>
        <w:t>-</w:t>
      </w:r>
      <w:r w:rsidR="000A792D">
        <w:rPr>
          <w:rFonts w:ascii="Times New Roman" w:eastAsia="Calibri" w:hAnsi="Times New Roman" w:cs="Times New Roman"/>
          <w:sz w:val="24"/>
          <w:szCs w:val="24"/>
        </w:rPr>
        <w:t xml:space="preserve">Греческого сельского поселения </w:t>
      </w:r>
      <w:proofErr w:type="spellStart"/>
      <w:r w:rsidR="000A792D">
        <w:rPr>
          <w:rFonts w:ascii="Times New Roman" w:eastAsia="Calibri" w:hAnsi="Times New Roman" w:cs="Times New Roman"/>
          <w:sz w:val="24"/>
          <w:szCs w:val="24"/>
        </w:rPr>
        <w:t>З</w:t>
      </w:r>
      <w:r w:rsidR="006F0487">
        <w:rPr>
          <w:rFonts w:ascii="Times New Roman" w:eastAsia="Calibri" w:hAnsi="Times New Roman" w:cs="Times New Roman"/>
          <w:sz w:val="24"/>
          <w:szCs w:val="24"/>
        </w:rPr>
        <w:t>еленчукского</w:t>
      </w:r>
      <w:proofErr w:type="spellEnd"/>
      <w:r w:rsidR="006F048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Карачаево-</w:t>
      </w:r>
      <w:r w:rsidR="000A792D">
        <w:rPr>
          <w:rFonts w:ascii="Times New Roman" w:eastAsia="Calibri" w:hAnsi="Times New Roman" w:cs="Times New Roman"/>
          <w:sz w:val="24"/>
          <w:szCs w:val="24"/>
        </w:rPr>
        <w:t>Черкесс</w:t>
      </w:r>
      <w:r w:rsidR="006F0487">
        <w:rPr>
          <w:rFonts w:ascii="Times New Roman" w:eastAsia="Calibri" w:hAnsi="Times New Roman" w:cs="Times New Roman"/>
          <w:sz w:val="24"/>
          <w:szCs w:val="24"/>
        </w:rPr>
        <w:t>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B4739F" w:rsidRPr="000A792D" w:rsidRDefault="00B4739F" w:rsidP="00A92C7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1. Утвердить Порядок </w:t>
      </w:r>
      <w:r w:rsidRPr="00A92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принятия решений о разработке муниципальных программ, формировани</w:t>
      </w:r>
      <w:r w:rsidR="00B473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я, реализация</w:t>
      </w:r>
      <w:r w:rsidRPr="00A92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проведени</w:t>
      </w:r>
      <w:r w:rsidR="00B473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A92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оценки эффективности реализации муниципальных программ </w:t>
      </w:r>
      <w:proofErr w:type="spellStart"/>
      <w:r w:rsidR="006F04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6F04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6F04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6F04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A92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  <w:r w:rsidR="006F04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(Приложение).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подписания, подлежит обнародованию на информационных досках и размещению на сайте администрации.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 </w:t>
      </w:r>
      <w:proofErr w:type="gramStart"/>
      <w:r w:rsidRPr="00A92C7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C7B" w:rsidRPr="00A92C7B" w:rsidRDefault="00A92C7B" w:rsidP="00A92C7B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6F0487" w:rsidP="00A92C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-Греческого</w:t>
      </w:r>
      <w:r w:rsidR="00C6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</w:t>
      </w:r>
      <w:r w:rsidR="00C6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Ш.А.Кипкеев</w:t>
      </w:r>
      <w:proofErr w:type="spellEnd"/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25" w:rsidRDefault="00C66825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25" w:rsidRDefault="00C66825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2019. №</w:t>
      </w:r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92C7B" w:rsidRDefault="00A92C7B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решений о разработке муниципальных программ, формирования, реализации  и проведения оценки эффективности реализации муниципальных программ </w:t>
      </w:r>
      <w:proofErr w:type="spellStart"/>
      <w:r w:rsidR="006F0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</w:t>
      </w:r>
      <w:r w:rsidR="006F0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реческого сельского поселения </w:t>
      </w:r>
      <w:proofErr w:type="spellStart"/>
      <w:r w:rsidR="006F0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Зеленчукского</w:t>
      </w:r>
      <w:proofErr w:type="spellEnd"/>
      <w:r w:rsidR="006F0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6F0487" w:rsidRDefault="006F0487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487" w:rsidRPr="00A92C7B" w:rsidRDefault="006F0487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аздел </w:t>
      </w:r>
      <w:r w:rsidRPr="00A92C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A92C7B" w:rsidRPr="00A92C7B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92C7B" w:rsidRPr="00A92C7B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регламентирует вопросы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</w:t>
      </w:r>
      <w:proofErr w:type="gram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Порядок).</w:t>
      </w:r>
    </w:p>
    <w:p w:rsidR="00A92C7B" w:rsidRPr="00A92C7B" w:rsidRDefault="00A92C7B" w:rsidP="00A92C7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настоящем Порядке используются следующие понятия и термины: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муниципальная программа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</w:t>
      </w:r>
      <w:proofErr w:type="gram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установленном порядке.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Объем бюджетных ассигнований на финансовое обеспечение реализации муниципальной программы утверждается в соответствии с требованиями </w:t>
      </w:r>
      <w:hyperlink r:id="rId6" w:history="1">
        <w:r w:rsidRPr="00A92C7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статьи 179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настоящего Порядка.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изменении в сводную бюджетную роспись в соответствии с решениями руководителя Финансового отдела без внесения изменений в бюджет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финансовый год и плановый период по основаниям, установленным </w:t>
      </w:r>
      <w:hyperlink r:id="rId7" w:history="1">
        <w:r w:rsidRPr="00A92C7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статьей 217</w:t>
        </w:r>
      </w:hyperlink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Федерации, объем бюджетных ассигнований на финансовое обеспечение реализации муниципальной программы должен соответствовать объему бюджетных ассигнований, установленному сводной бюджетной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росписью.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администратор муниципальной программы – администрация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-Греческого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главным распорядителем средств местного бюджета, и несет ответственность за реализацию муниципальной программы и эффективность ее реализации;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главный администратор программы - администратор муниципальной программы, координирующий деятельность других администраторов муниципальной программы по разработке и реализации муниципальной программы и (или) ее подпрограмм и определенный при наличии двух и более администраторов муниципальной программы, а также выполняющий функции администратора муниципальной программы в части, касающейся его полномочий;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цель муниципальной программы – ожидаемое (планируемое) состояние дел в сфере реализации муниципальной программы,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достигаемое при выполнении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мероприятий, связанное с реализаций положений стратегии и (или)  программы комплексного социально - экономического развития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оцениваемое с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показателей;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подпрограмма муниципальной программы (далее – подпрограмма) - часть муниципальной программы, являющаяся одним из направлений реализации муниципальной программы и обеспечивающая достижение целей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обеспечивающая подпрограмма муниципальной программы (далее - обеспечивающая подпрограмма) – часть муниципальной программы, предусматривающая финансовое обеспечение деятельности главного администратора муниципальной программы и (или) администратора (администраторов) муниципальной программы.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задача подпрограммы – направление деятельности главного администратора муниципальной программы и (или) администратора (администраторов) муниципальной программы, обеспечивающее достижение цели или целей муниципальной программы во взаимосвязи с другими задачами подпрограммы;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мероприятие подпрограммы (далее – мероприятие) - конкретное действие главного администратора муниципальной программы и (или) администратора (администраторов) муниципальной программы для решения соответствующей задачи подпрограммы;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административное мероприятие подпрограммы (далее - административное мероприятие) – управленческое действие, не 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требующее бюджетных ассигнований, исполняемое силами сотрудников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администратора муниципальной программы и (или) администратора (администраторов) муниципальной программы,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направленное на создание условий для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соответствующей задачи подпрограммы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реализации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в целом;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мониторинг реализации муниципальной программы – сбор, систематизация, анализ и составление отчетов о реализации муниципальной программы; </w:t>
      </w:r>
    </w:p>
    <w:p w:rsidR="00A92C7B" w:rsidRPr="00A92C7B" w:rsidRDefault="00A92C7B" w:rsidP="00A92C7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изменение муниципальной программы – изменение (дополнение), исключение целей муниципальной программы и их показателей, подпрограмм, задач подпрограммы и их показателей, мероприятий подпрограммы и их показателей, административных мероприятий и их показателей и объемов бюджетных ассигнований;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доведенный объем бюджетных ассигнований на реализацию муниципальной программы – предельный объем денежных средств, предусмотренный в соответствующем финансовом году для исполнения бюджетных обязательств, связанных с реализацией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 и термины в настоящем Порядке используются в значениях, установленных законодательством.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ормирование, реализация и проведение оценки эффективности реализации муниципальных программ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структурным подразделением местной администрации, определенным в качестве главного администратора муниципальной программы или администратора муниципальной программы, совместно с другими структурными подразделениями местной администрации, определенными в качестве администраторов муниципальной программы.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Муниципальная программа утверждается правовым актом администрации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об утверждении муниципальной программы).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реализации муниципальной программы является постоянным и </w:t>
      </w:r>
      <w:r w:rsidRPr="00E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 года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C7B" w:rsidRPr="00A92C7B" w:rsidRDefault="00E34E0D" w:rsidP="00E34E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Муниципальная программа в обязательном порядке должна содержать: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менее одной цели;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менее одной подпрограммы и не более 8 подпрограмм.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Главный администратор муниципальной программы или администратор муниципальной программы при отсутствии главного администратора муниципальной программы (далее – главный администратор (администратор) муниципальной программы) при ф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ормировании, реализации и проведении оценки эффективности реализации муниципальных программ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ф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утверждение муниципальной программы в соответствии с установленными настоящим Порядком требованиями;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обеспечивает реализацию муниципальной программы, принимает решение в соответствии с установленными настоящим Порядком требованиями о внесении изменений в муниципальную программу;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обеспечивает проведение мониторинга реализации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формирует и представляет отчет о реализации муниципальной программы за отчетный финансовый год в соответствии с установленными настоящим Порядком требованиями.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Администраторы муниципальной программы при наличии главного администратора муниципальной программы (далее – администраторы муниципальной программы) при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ормировании, реализации и проведении оценки эффективности реализации муниципальных программ: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участвуют в ф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ормировании, реализации и проведении оценки эффективности реализации муниципальных программ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главному администратору муниципальной программы сведения, связанные с разработкой и реализацией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участвуют в проведении мониторинга реализации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предоставляют главному администратору муниципальной программы необходимые сведения для формирования отчета о реализации муниципальной программы за отчетный финансовый год.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Глава </w:t>
      </w:r>
      <w:proofErr w:type="spellStart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-греческого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ED0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Карачаево-Черкесской Республики</w:t>
      </w:r>
      <w:r w:rsidR="00E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главного администратора (администратора) муниципальной программы, несет персональную ответственность: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своевременное формирование и утверждение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достижение показателей муниципальной программы и целевое использование выделенных бюджетных средств  на ее реализацию;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своевременное выполнение требований настоящего Порядка.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92C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муниципальной программы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формировании муниципальных программ учитываются положения: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концепции долгосрочного социально-экономического развития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стратегии социально-экономического развития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C7B" w:rsidRPr="00A92C7B" w:rsidRDefault="00E34E0D" w:rsidP="00A92C7B">
      <w:pPr>
        <w:tabs>
          <w:tab w:val="left" w:pos="737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осударственных программ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Карачаево-Черкесской Республики 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касающейся сферы реализации муниципальной программы;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документов стратегического планирования;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д) основных направлений бюджетной и налоговой политики;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е) поручений </w:t>
      </w:r>
      <w:r w:rsidR="00E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Народному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касающейся среднесрочного и долгосрочного социально-экономического развития в сфере реализации муниципальной программы.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Муниципальные программы разрабатываются с учетом следующих требований: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полный охват вопросов местного значения</w:t>
      </w:r>
      <w:r w:rsidRPr="00A92C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установление для муниципальной программы измеримых показателей ее реализации;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взаимосвязи бюджетных ассигнований с конечными результатами реализации муниципальной программы;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проведение регулярной оценки эффективности реализации муниципальной программы; 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установление ответственности должностных лиц за неэффективную реализацию муниципальных программ.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 Показатели, используемые в муниципальной программе, должны соответствовать следующим критериям: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адекватность - показатель должен характеризовать степень достижения цели муниципальной программы, решения задачи подпрограммы или выполнения мероприятия подпрограммы или административного мероприятия;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точность -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объективность - используемые показатели должны объективно отражать результаты реализации муниципальной программы или подпрограммы. 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показателей, улучшение отчетных значений которых возможно при ухудшении реального положения дел в сфере деятельности главного администратора (администратора) муниципальной программы);</w:t>
      </w:r>
      <w:proofErr w:type="gramEnd"/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достоверность -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 программы;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д) однозначность - определение показателя должно обеспечивать единое понимание существа измеряемой 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е) 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ж) сопоставимость -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ожидаемых результатов реализации документов стратегического планирования, оценки соответствующих муниципальных программ </w:t>
      </w:r>
      <w:r w:rsidR="00ED0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з) своевременность и регулярность - отчетные значения показателей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использования;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и) согласованность - изменение значения одного или нескольких показателей задачи подпрограммы (мероприятия подпрограммы) должно быть согласованным с изменением объема финансирования соответствующей задачи подпрограммы (мероприятия подпрограммы).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муниципальную программу  включаются: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показатели, содержащиеся в Указах Президента Российской Федерации: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</w:t>
      </w:r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hyperlink r:id="rId8" w:tooltip="Указ Президента РФ от 21.08.2012 N 1199 (ред. от 16.01.2015) &quot;Об оценке эффективности деятельности органов исполнительной власти субъектов Российской Федерации&quot;{КонсультантПлюс}" w:history="1">
        <w:r w:rsidRPr="00A92C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 1199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оценке 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исполнительной власти субъектов Российской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(далее - Указ Президента Российской Федерации N 1199);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9" w:tooltip="Указ Президента РФ от 07.05.2012 N 596 &quot;О долгосрочной государственной экономической политике&quot;{КонсультантПлюс}" w:history="1">
        <w:r w:rsidRPr="00A92C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596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долгосрочной государственной экономической политике";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10" w:tooltip="Указ Президента РФ от 07.05.2012 N 597 &quot;О мероприятиях по реализации государственной социальной политики&quot;{КонсультантПлюс}" w:history="1">
        <w:r w:rsidRPr="00A92C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597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мероприятиях по реализации государственной социальной политики";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11" w:tooltip="Указ Президента РФ от 07.05.2012 N 598 &quot;О совершенствовании государственной политики в сфере здравоохранения&quot;{КонсультантПлюс}" w:history="1">
        <w:r w:rsidRPr="00A92C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598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совершенствовании государственной политики в сфере здравоохранения";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12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A92C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599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мерах по реализации государственной политики в области образования и науки";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13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A92C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600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07.05.2012 </w:t>
      </w:r>
      <w:hyperlink r:id="rId14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Pr="00A92C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 601</w:t>
        </w:r>
      </w:hyperlink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основных направлениях совершенствования системы государственного управления";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07.05.2012 </w:t>
      </w:r>
      <w:hyperlink r:id="rId15" w:tooltip="Указ Президента РФ от 07.05.2012 N 606 &quot;О мерах по реализации демографической политики Российской Федерации&quot;{КонсультантПлюс}" w:history="1">
        <w:r w:rsidRPr="00A92C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 606</w:t>
        </w:r>
      </w:hyperlink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мерах по реализации демографической политики Российской Федерации".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Формулировки показателей, указанных в </w:t>
      </w:r>
      <w:hyperlink w:anchor="Par148" w:tooltip="Ссылка на текущий документ" w:history="1">
        <w:r w:rsidRPr="00A92C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 "а"</w:t>
        </w:r>
      </w:hyperlink>
      <w:r w:rsidRPr="00A9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пункта, приводятся в муниципальной программе в соответствии с формулировками, установленными </w:t>
      </w:r>
      <w:hyperlink r:id="rId16" w:tooltip="Указ Президента РФ от 21.08.2012 N 1199 (ред. от 16.01.2015) &quot;Об оценке эффективности деятельности органов исполнительной власти субъектов Российской Федерации&quot;{КонсультантПлюс}" w:history="1">
        <w:r w:rsidRPr="00A92C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Указом</w:t>
        </w:r>
      </w:hyperlink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21.08.2012 N 1199, направленных на достижение целевых показателей, установленных отдельными указами Президента Российской Федерации.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Муниципальная программа должна содержать: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титульный лист;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паспорт;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текстовую часть;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приложение.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Титульный лист муниципальной программы должен соответствовать форме согласно приложению 1 к настоящему Порядку.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Паспорт муниципальной программы должен соответствовать форме согласно приложению 2 к настоящему Порядку.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Текстовая часть муниципальной программы должна содержать следующие разделы: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общая характеристика сферы реализации муниципальной программы;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цели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обеспечивающая подпрограмма.</w:t>
      </w:r>
    </w:p>
    <w:p w:rsidR="00A92C7B" w:rsidRPr="00A92C7B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1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17. Раздел муниципальной программы «Общая характеристика сферы реализации муниципальной программы» должен содержать: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общую характеристику сферы реализации муниципальной программы и прогноз ее развития;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перечень основных проблем в сфере реализации муниципальной программы. 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2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муниципальной программы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Раздел муниципальной программы «Цели муниципальной программы» должен содержать: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целей муниципальной программы;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показателей, характеризующих достижение каждой цели муниципальной программы.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описании раздела муниципальной программы «Цели муниципальной программы» необходимо соблюдать требования к  формулировке цели муниципальной программы, которая должна: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соответствовать стратегии и (или) программе комплексного социально-экономического развития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относиться к компетенции главного администратора (администратора) муниципальной программы и (или) администраторов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быть лаконичной и ясной. 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3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Раздел муниципальной программы «Подпрограммы» должен содержать перечень подпрограмм.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каждой подпрограмме должно быть описание следующих положений: 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задач подпрограммы;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показателей, характеризующих решение каждой задачи подпрограммы: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информацию о финансовых ресурсах, необходимых для реализации подпрограммы в разрезе задач по годам реализации муниципальной программы и в целом;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механизм предоставления бюджетных ассигнований для выполнения мероприятий подпрограммы, предусматривающих порядок установления и исполнения расходных обязательств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описании раздела муниципальной программы «Подпрограмма» необходимо соблюдать следующие требования: 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подпрограмма является неделимой структурной единицей и выполняется только в рамках одной муниципальной программы;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каждая подпрограмма должна содержать не менее двух, но не более девяти задач подпрограммы;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каждая задача подпрограммы должна содержать не менее двух мероприятий подпрограммы, или административного мероприятия и мероприятия подпрограммы, или не менее двух административных мероприятий;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мероприятие подпрограммы должно быть связано с установлением и исполнением расходных обязательств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B5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 административным мероприятиям относятся: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совещаний, круглых столов, иных общественных мероприятий, не требующих дополнительных затрат;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анализа, изучение состояния сферы реализации муниципальной программы, в том числе выработка методологии такого анализа; 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мероприятий по повышению эффективности расходов, осуществляемых в рамках муниципальной программы; 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муниципальных правовых актов, необходимых для обеспечения реализации муниципальной программы;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мероприятия, связанные с обеспечением реализации муниципальной программы и не требующие бюджетных ассигнований на свое выполнение.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4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Раздел муниципальной программы «Обеспечивающая подпрограмма» должен содержать следующие положения: 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92C7B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главный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(администратор) муниципальной программы и его расходы на 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в разрезе кодов бюджетной классификации; 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перечень администраторов муниципальной программы и их расходы на 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в разрезе кодов бюджетной классификации.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5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 к муниципальной программе </w:t>
      </w:r>
    </w:p>
    <w:p w:rsidR="00A92C7B" w:rsidRPr="00A92C7B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Приложением к муниципальной программе является характеристика муниципальной программы по форме согласно приложению 3 к настоящему Порядку. 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может содержать иные приложения в соответствии требованиями государственных программ Российской Федерации и (или) государственных программ </w:t>
      </w:r>
      <w:r w:rsidR="00B5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Карачаево-Черкесской Республики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касающейся предоставления субсидий на достижение целей государственных программ Российской Федерации и (или) государственных программ </w:t>
      </w:r>
      <w:r w:rsidR="00B5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рамках муниципальной программы.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</w:t>
      </w:r>
      <w:r w:rsidRPr="00A92C7B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лавный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(администратор) муниципальной программы при описании характеристики муниципальной программы должен соблюдать следующие требования: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каждому показателю цели муниципальной программы, задачи подпрограммы, мероприятия, административного мероприятия должны быть указаны его значения по годам реализации муниципальной программы, его целевое (суммарное) значение и год достижения целевого (суммарного) значения;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 финансирования по годам реализации муниципальной программы, его суммарное значение и год достижения суммарного значения должен быть указан для муниципальной программы, для каждой подпрограммы, для каждой задачи подпрограммы, для каждого мероприятия подпрограммы, для обеспечивающей подпрограммы;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финансовых сре</w:t>
      </w: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иводится в  рублях;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применение кодов бюджетной классификации в муниципальной программе осуществляется в соответствии с требованиями бюджетного законодательства РФ, а так же установленным финансовым отделом администрации </w:t>
      </w:r>
      <w:proofErr w:type="spellStart"/>
      <w:r w:rsidR="00B51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B5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перечнем и кодами целевых статей расходов местного бюджета</w:t>
      </w:r>
      <w:r w:rsidRPr="00A92C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III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Принятие решения о разработке муниципальных программ, формирование и разработка муниципальных программ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25. Решение о разработке муниципальных программ устанавливается правовым актом администрации сельского поселения.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26. Перечень муниципальных программ утверждается правовым актом администрации сельского поселения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27. Формирование муниципальной программы включает в себя следующие этапы: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обоснование объема бюджетных ассигнований, выделяемых на реализацию муниципальной программы;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б) разработка, экспертиза и утверждение муниципальной программы. 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Подраздел 1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Обоснование объема бюджетных ассигнований, выделяемых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28. Обоснование объема бюджетных ассигнований, выделяемых на реализацию муниципальной программы, предусматривает распределение объема бюджетных ассигнований на реализацию муниципальной программы, в том числе на реализацию каждой подпрограммы и реализацию обеспечивающей подпрограммы, решение каждой задачи подпрограммы и выполнение каждого мероприятия подпрограммы.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Подраздел 2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Разработка, экспертиза и утверждение муниципальной программы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29. Главный администратор муниципальной программы разрабатывает проект муниципальной программы с учетом объема бюджетных ассигнований (ОБАС), выделяемых на реализацию муниципальной программы, и настоящего Порядка.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30. Администрация поселения проводит экспертизу проекта муниципальной программы, заполненной формы ОБАС с дополнительными материалами на предмет: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соответствия объемов финансирования муниципальной программы доведенным объемам бюджетных ассигнований;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б) обоснованности объема бюджетных ассигнований, выделенных на реализацию муниципальной программы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в) правильности установления кодов бюджетной классификации.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31. Главный администратор  муниципальной программы разрабатывает проект постановления об утверждении муниципальной программы с учетом экспертизы.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32. К проекту постановления об утверждении муниципальной программы прилагаются: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муниципальная программа;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б) пояснительная записка.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33. В срок до </w:t>
      </w:r>
      <w:r w:rsidRPr="00A92C7B">
        <w:rPr>
          <w:rFonts w:ascii="Times New Roman" w:eastAsia="Calibri" w:hAnsi="Times New Roman" w:cs="Times New Roman"/>
          <w:sz w:val="24"/>
          <w:szCs w:val="24"/>
          <w:u w:val="single"/>
        </w:rPr>
        <w:t>1 ноября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года, предшествующего году начала срока реализации муниципальной программы, главный администратор муниципальной программы обеспечивает рассмотрение проекта постановления и принятие местной администрацией сельского поселения постановления об утверждении муниципальной программы.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34. Проекты отдельных муниципальных программ при необходимости могут выноситься на рассмотрение Совета депутатов </w:t>
      </w:r>
      <w:r w:rsidR="00B51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13A9">
        <w:rPr>
          <w:rFonts w:ascii="Times New Roman" w:eastAsia="Calibri" w:hAnsi="Times New Roman" w:cs="Times New Roman"/>
          <w:sz w:val="24"/>
          <w:szCs w:val="24"/>
        </w:rPr>
        <w:t>Хасаут</w:t>
      </w:r>
      <w:proofErr w:type="spellEnd"/>
      <w:r w:rsidR="00B513A9">
        <w:rPr>
          <w:rFonts w:ascii="Times New Roman" w:eastAsia="Calibri" w:hAnsi="Times New Roman" w:cs="Times New Roman"/>
          <w:sz w:val="24"/>
          <w:szCs w:val="24"/>
        </w:rPr>
        <w:t>-Греческого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B513A9">
        <w:rPr>
          <w:rFonts w:ascii="Times New Roman" w:eastAsia="Calibri" w:hAnsi="Times New Roman" w:cs="Times New Roman"/>
          <w:sz w:val="24"/>
          <w:szCs w:val="24"/>
        </w:rPr>
        <w:t>Зеленчукского</w:t>
      </w:r>
      <w:proofErr w:type="spellEnd"/>
      <w:r w:rsidR="00B513A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35.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A92C7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Реализация муниципальной программы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36. Реализация муниципальной программы включает в себя: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а) управление реализацией муниципальной программы;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б) м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ониторинг реализации муниципальной программы;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в) внесение изменений в муниципальную программу.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Подраздел 1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Управление реализацией муниципальной программы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37. Управление реализацией муниципальной программы предусматривает: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а) соответствующее распределение работы по реализации муниципальной программы между ответственными исполнителями главного администратора муниципальной программы;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исполнителей, главного администратора муниципальной программы при реализации муниципальной программы;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г) учет, контроль и  анализ реализации муниципальной программы.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38. Главный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Подраздел 2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Мониторинг реализации муниципальной программы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39. Мониторинг реализации муниципальной программы в течение всего периода ее реализации осуществляют главный администратор муниципальной программы и (или) администратор (администраторы) муниципальной программы.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40. Мониторинг реализации муниципальной программы предусматривает: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б) формирование и согласование отчета о реализации муниципальной программы за отчетный финансовый год;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формирование </w:t>
      </w:r>
      <w:r w:rsidRPr="00A92C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и утверждение 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сводного годового доклада о ходе реализации и об оценке эффективности муниципальных программ.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1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и согласование отчета о реализации муниципальной программы за отчетный финансовый год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41. Главный администратор муниципальной программы формирует отчет о реализации муниципальной программы за отчетный финансовый год по форме согласно приложению 4 к настоящему Порядку.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42. К отчету о реализации муниципальной программы за отчетный финансовый год прилагается пояснительная записка, которая должна содержать: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в) результаты деятельности главного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г) оценку эффективности реализации муниципальной программы за отчетный финансовый год,  в соответствии с приложением 5</w:t>
      </w:r>
      <w:r w:rsidRPr="00A92C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2C7B">
        <w:rPr>
          <w:rFonts w:ascii="Times New Roman" w:eastAsia="Calibri" w:hAnsi="Times New Roman" w:cs="Times New Roman"/>
          <w:sz w:val="24"/>
          <w:szCs w:val="24"/>
        </w:rPr>
        <w:t>к настоящему Порядку.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43. В срок до </w:t>
      </w:r>
      <w:r w:rsidRPr="00A92C7B">
        <w:rPr>
          <w:rFonts w:ascii="Times New Roman" w:eastAsia="Calibri" w:hAnsi="Times New Roman" w:cs="Times New Roman"/>
          <w:sz w:val="24"/>
          <w:szCs w:val="24"/>
          <w:u w:val="single"/>
        </w:rPr>
        <w:t>1 марта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года, следующего за отчетным годом, главный администратор муниципальной программы представляет отчет о реализации муниципальной программы за отчетный финансовый год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44. Отчеты отдельных муниципальных программ при необходимости могут выноситься на рассмотрение Совета депутатов </w:t>
      </w:r>
      <w:proofErr w:type="spellStart"/>
      <w:r w:rsidR="009457BC">
        <w:rPr>
          <w:rFonts w:ascii="Times New Roman" w:eastAsia="Calibri" w:hAnsi="Times New Roman" w:cs="Times New Roman"/>
          <w:sz w:val="24"/>
          <w:szCs w:val="24"/>
        </w:rPr>
        <w:t>Хасаут</w:t>
      </w:r>
      <w:proofErr w:type="spellEnd"/>
      <w:r w:rsidR="009457BC">
        <w:rPr>
          <w:rFonts w:ascii="Times New Roman" w:eastAsia="Calibri" w:hAnsi="Times New Roman" w:cs="Times New Roman"/>
          <w:sz w:val="24"/>
          <w:szCs w:val="24"/>
        </w:rPr>
        <w:t>-Греческого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</w:rPr>
        <w:t xml:space="preserve">Глава 2. 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2C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Формирование и утверждение сводного годового доклада о ходе реализации и об оценке эффективности муниципальных программ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45. </w:t>
      </w:r>
      <w:proofErr w:type="gramStart"/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A92C7B">
        <w:rPr>
          <w:rFonts w:ascii="Times New Roman" w:eastAsia="Calibri" w:hAnsi="Times New Roman" w:cs="Times New Roman"/>
          <w:sz w:val="24"/>
          <w:szCs w:val="24"/>
          <w:u w:val="single"/>
        </w:rPr>
        <w:t>1 апреля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года, следующего за отчетным годом, главный администратор муниципальных программ</w:t>
      </w:r>
      <w:r w:rsidRPr="00A92C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составляют и представляют на рассмотрение бюджетной комиссии администрации </w:t>
      </w:r>
      <w:proofErr w:type="spellStart"/>
      <w:r w:rsidR="009457BC">
        <w:rPr>
          <w:rFonts w:ascii="Times New Roman" w:eastAsia="Calibri" w:hAnsi="Times New Roman" w:cs="Times New Roman"/>
          <w:sz w:val="24"/>
          <w:szCs w:val="24"/>
        </w:rPr>
        <w:t>Хасаут</w:t>
      </w:r>
      <w:proofErr w:type="spellEnd"/>
      <w:r w:rsidR="009457BC">
        <w:rPr>
          <w:rFonts w:ascii="Times New Roman" w:eastAsia="Calibri" w:hAnsi="Times New Roman" w:cs="Times New Roman"/>
          <w:sz w:val="24"/>
          <w:szCs w:val="24"/>
        </w:rPr>
        <w:t xml:space="preserve">-Греческого сельского поселения </w:t>
      </w:r>
      <w:proofErr w:type="spellStart"/>
      <w:r w:rsidR="009457BC">
        <w:rPr>
          <w:rFonts w:ascii="Times New Roman" w:eastAsia="Calibri" w:hAnsi="Times New Roman" w:cs="Times New Roman"/>
          <w:sz w:val="24"/>
          <w:szCs w:val="24"/>
        </w:rPr>
        <w:t>Зеленчукского</w:t>
      </w:r>
      <w:proofErr w:type="spellEnd"/>
      <w:r w:rsidR="009457B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отчеты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 ходе реализации и об оценке эффективности муниципальных программ</w:t>
      </w:r>
      <w:r w:rsidRPr="00A92C7B">
        <w:rPr>
          <w:rFonts w:ascii="Times New Roman" w:eastAsia="Calibri" w:hAnsi="Times New Roman" w:cs="Times New Roman"/>
          <w:sz w:val="24"/>
          <w:szCs w:val="24"/>
        </w:rPr>
        <w:t>, которые должны содержать описание положений, касающихся анализа результатов деятельности главных администраторов муниципальных программ по управлению реализацией муниципальными программами и меры</w:t>
      </w:r>
      <w:proofErr w:type="gramEnd"/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по совершенствованию управления реализацией муниципальными программами.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46. Бюджетная комиссия администрации </w:t>
      </w:r>
      <w:proofErr w:type="spellStart"/>
      <w:r w:rsidR="009457BC">
        <w:rPr>
          <w:rFonts w:ascii="Times New Roman" w:eastAsia="Calibri" w:hAnsi="Times New Roman" w:cs="Times New Roman"/>
          <w:sz w:val="24"/>
          <w:szCs w:val="24"/>
        </w:rPr>
        <w:t>Хасаут</w:t>
      </w:r>
      <w:proofErr w:type="spellEnd"/>
      <w:r w:rsidR="009457BC">
        <w:rPr>
          <w:rFonts w:ascii="Times New Roman" w:eastAsia="Calibri" w:hAnsi="Times New Roman" w:cs="Times New Roman"/>
          <w:sz w:val="24"/>
          <w:szCs w:val="24"/>
        </w:rPr>
        <w:t xml:space="preserve">-Греческого сельского поселения </w:t>
      </w:r>
      <w:proofErr w:type="spellStart"/>
      <w:r w:rsidR="009457BC">
        <w:rPr>
          <w:rFonts w:ascii="Times New Roman" w:eastAsia="Calibri" w:hAnsi="Times New Roman" w:cs="Times New Roman"/>
          <w:sz w:val="24"/>
          <w:szCs w:val="24"/>
        </w:rPr>
        <w:t>Зеленчукского</w:t>
      </w:r>
      <w:proofErr w:type="spellEnd"/>
      <w:r w:rsidR="009457B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рассматривает отчеты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 ходе реализации и об оценке эффективности муниципальных программ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и по каждой муниципальной программе принимает одно из следующих решений: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выделить на очередной финансовый год и плановый период, бюджетные ассигнования на реализацию муниципальной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lastRenderedPageBreak/>
        <w:t>б) внести изменения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в) разработать новую муниципальную программу в случае, если реализация программы признана эффективной и срок ее реализации заканчивается в текущем финансовом году;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г) досрочно завершить в текущем финансовом году реализацию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47. Досрочное завершение муниципальной программы обязательно в случаях: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а) ликвидации главного администратора муниципальной программы и невозможности возложения его обязанностей на другого администратора муниципальной программы;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>б) установления в ходе мониторинга невозможности достижения целей муниципальной программы, за счет предусмотренных в ней объемов финансирования по причинам внутреннего характера либо по причинам внешнего характера.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48. Главный администратор  муниципальной программы в случае досрочного ее завершения разрабатывает проект правового акта  администрации сельского поселения о досрочном завершении муниципальной программы, предусматривающего порядок расторжения всех заключенных в рамках муниципальной программы договоров, и представляет его в установленном порядке на утверждение.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49. Сводный </w:t>
      </w:r>
      <w:r w:rsidRPr="00A92C7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годовой доклад о ходе реализации и об оценке эффективности муниципальных программ</w:t>
      </w:r>
      <w:r w:rsidRPr="00A92C7B">
        <w:rPr>
          <w:rFonts w:ascii="Times New Roman" w:eastAsia="Calibri" w:hAnsi="Times New Roman" w:cs="Times New Roman"/>
          <w:sz w:val="24"/>
          <w:szCs w:val="24"/>
        </w:rPr>
        <w:t xml:space="preserve"> размещается на сайте администрации  сельского поселения в информационно-телекоммуникационной сети Интернет.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в муниципальную программу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50. Внесение изменений в муниципальную программу утверждается правовым актом  администрации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-Греческого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(далее - постановление о внесении изменений в муниципальную программу). 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51. Внесение изменений в муниципальную программу в процессе ее реализации осуществляется в случаях: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снижения или увеличения ожидаемых поступлений доходов в бюджет </w:t>
      </w:r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б) необходимости включения в подпрограммы дополнительных мероприятий (административных мероприятий) подпрограммы, а также изменения бюджетных ассигнований на выполнение мероприятий подпрограмм;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в)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г) перераспределения бюджетных средств, сэкономленных в результате размещения заказов;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обеспечения </w:t>
      </w:r>
      <w:proofErr w:type="spellStart"/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федерального бюджета и </w:t>
      </w:r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</w:t>
      </w:r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выполнение отдельных мероприятий подпрограмм;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уточнения объема бюджетных ассигнований, предоставляемых из федерального бюджета и (или) </w:t>
      </w:r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 бюджета Карачаево-Черкесской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выполнение отдельных мероприятий подпрограмм в отчетном финансовом году, и других межбюджетных трансфертов, представленных в отчетном финансовом году;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ж) иные изменения, не затрагивающие финансирование муниципальной программы.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з) ежегодное уточнение объема финансирования в рамках муниципальной программы и значений соответствующих показателей при формировании местного бюджета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C047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реческого сельского поселения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52. Финансово-экономическое обоснование должно содержать расчеты расходов по каждому мероприятию подпрограммы, в которое вносятся изменения или которое включается в муниципальную программу вновь.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53. Главный администратор (администратор) муниципальной программы представляет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Финансовый отдел администрации </w:t>
      </w:r>
      <w:proofErr w:type="spellStart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</w:t>
      </w: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54. Главный администратор (администратор) муниципальной программы после одобрения местной администрацией предложений о внесении изменений в муниципальную программу осуществляет разработку проекта постановления о внесении изменений в муниципальную программу.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55. К проекту постановления о внесении изменений в муниципальную  программу прилагается пояснительная записка, которая должна содержать: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а) обоснование необходимости внесения изменений в муниципальную программу;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содержание вносимых в муниципальную программу изменений. 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56. Главный администратор (администратор) муниципальной программы в установленном порядке обеспечивает рассмотрение и принятие местной администрацией проекта постановления о внесении изменений в муниципальную  программу.</w:t>
      </w:r>
    </w:p>
    <w:p w:rsidR="00A92C7B" w:rsidRPr="00A92C7B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V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Calibri" w:hAnsi="Times New Roman" w:cs="Times New Roman"/>
          <w:sz w:val="24"/>
          <w:szCs w:val="24"/>
          <w:lang w:eastAsia="ru-RU"/>
        </w:rPr>
        <w:t>57. Оценка эффективности реализации муниципальной программы осуществляется главным администратором (администратором) муниципальной программы в соответствии с Методикой оценки эффективности реализации муниципальной программы (приложение 5 к настоящему Порядку).</w:t>
      </w: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186A8A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spacing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:rsidR="00A92C7B" w:rsidRPr="00A92C7B" w:rsidRDefault="00186A8A" w:rsidP="00A92C7B">
      <w:pPr>
        <w:tabs>
          <w:tab w:val="center" w:pos="4677"/>
          <w:tab w:val="left" w:pos="71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  <w:r w:rsidR="00A92C7B"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«___________________________________________________________»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муниципальной программы)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5387"/>
          <w:tab w:val="left" w:pos="6663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5387"/>
          <w:tab w:val="left" w:pos="6663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186A8A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A92C7B" w:rsidRPr="00A92C7B" w:rsidRDefault="00186A8A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tabs>
          <w:tab w:val="center" w:pos="4677"/>
          <w:tab w:val="left" w:pos="71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648"/>
      </w:tblGrid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36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администратор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Администраторы 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33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529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114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2C7B" w:rsidRPr="00A92C7B" w:rsidSect="00C66825">
          <w:pgSz w:w="11906" w:h="16838"/>
          <w:pgMar w:top="567" w:right="567" w:bottom="540" w:left="1134" w:header="709" w:footer="709" w:gutter="0"/>
          <w:cols w:space="708"/>
          <w:docGrid w:linePitch="360"/>
        </w:sect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 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планируемых результатов реализации муниципальной программы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1890"/>
        <w:gridCol w:w="1755"/>
        <w:gridCol w:w="2025"/>
        <w:gridCol w:w="1276"/>
        <w:gridCol w:w="1985"/>
        <w:gridCol w:w="1275"/>
        <w:gridCol w:w="1418"/>
        <w:gridCol w:w="1417"/>
      </w:tblGrid>
      <w:tr w:rsidR="00A92C7B" w:rsidRPr="00A92C7B" w:rsidTr="00C66825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направленные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достижение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           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на решение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данной задачи (тыс. руб.)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характеризующие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достижение цели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(на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реализации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Программы)       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по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годам реализации                   </w:t>
            </w:r>
          </w:p>
        </w:tc>
      </w:tr>
      <w:tr w:rsidR="00A92C7B" w:rsidRPr="00A92C7B" w:rsidTr="00C66825">
        <w:trPr>
          <w:cantSplit/>
          <w:trHeight w:val="461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</w:tr>
      <w:tr w:rsidR="00A92C7B" w:rsidRPr="00A92C7B" w:rsidTr="00C66825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*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Порядку принятия решений о</w:t>
      </w:r>
    </w:p>
    <w:p w:rsidR="00A92C7B" w:rsidRPr="00A92C7B" w:rsidRDefault="00A92C7B" w:rsidP="00186A8A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оперативный (годовой) отчет о выполнении муниципальной </w:t>
      </w:r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-Греческого сельского поселения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(наименование Программы)</w:t>
      </w:r>
    </w:p>
    <w:p w:rsidR="00A92C7B" w:rsidRPr="00A92C7B" w:rsidRDefault="00186A8A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- _____________ 20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___________________________________________________________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 финансирования _______________________________________________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(бюджет </w:t>
      </w:r>
      <w:proofErr w:type="spellStart"/>
      <w:r w:rsidR="008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8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-Греческого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другие источники)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4233"/>
        <w:gridCol w:w="1984"/>
        <w:gridCol w:w="1755"/>
        <w:gridCol w:w="1789"/>
        <w:gridCol w:w="2268"/>
      </w:tblGrid>
      <w:tr w:rsidR="00A92C7B" w:rsidRPr="00A92C7B" w:rsidTr="00C66825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</w:t>
            </w:r>
            <w:proofErr w:type="gramEnd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разделов и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мероприятий,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Программой       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F4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программных мероприятий                </w:t>
            </w:r>
          </w:p>
          <w:p w:rsidR="00A92C7B" w:rsidRPr="008F51F4" w:rsidRDefault="00A92C7B" w:rsidP="008F5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200__ год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 результаты  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выполнения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Программе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                                                   Подпись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 графе 4 указывается стоимость выполненных программных мероприятий в тыс. руб.;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5 - степень выполнения программных мероприятий (проведены конкурсы, определены победители, заключены контракты на сумму) и результаты выполнения (произведена поставка оборудования, ед.; произведен ремонт дорог, км; предоставлено тыс. кв. м жилья и т.д.).</w:t>
      </w:r>
      <w:proofErr w:type="gramEnd"/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или несвоевременного выполнения указать причины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92C7B" w:rsidRPr="00A92C7B" w:rsidSect="00C66825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A92C7B" w:rsidRDefault="00A92C7B" w:rsidP="008F51F4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эффективности реализации муниципальной программы </w:t>
      </w:r>
    </w:p>
    <w:p w:rsidR="00A92C7B" w:rsidRPr="00A92C7B" w:rsidRDefault="008F51F4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Оценка эффективности реализации муниципальной программы (далее - оценка) осуществляется  ежегодно на основании данных о динамике плановых и фактически достигнутых значений показателей (индикаторов) муниципальной программы, а также расходов местного бюджета в разрезе отдельных мероприятий муниципальной программы, задач муниципальной программы.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Оценка производится по следующим критериям: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степень достижения целей и решения задач муниципальной программы в целом;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степень соответствия запланированному уровню расходов местного бюджета и эффективности использования средств местного бюджета;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степень своевременности реализации мероприятий подпрограмм и (или) основных мероприятий муниципальной программы;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Методика расчета оценки: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 Степень достижения целей и решения задач муниципальной программы осуществляется на основании следующей формулы: 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92C7B" w:rsidRPr="00A92C7B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2543175" cy="390525"/>
            <wp:effectExtent l="0" t="0" r="9525" b="9525"/>
            <wp:docPr id="16" name="Рисунок 16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где: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ДИ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показатель достижения плановых значений показателей (индикаторов) муниципальной программы;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Ф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фактическое значение показателя (индикатора) муниципальной программы за отчетный период;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планируемое значение достижения показателя (индикатора) муниципальной программы за отчетный период;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к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количество показателей (индикаторов) муниципальной программы.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В случае когда уменьшение значения показателя (индикатора) муниципальной программы является положительной динамикой, показатели 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Ф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формуле меняются местами например,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333500" cy="180975"/>
            <wp:effectExtent l="0" t="0" r="0" b="9525"/>
            <wp:docPr id="15" name="Рисунок 15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proofErr w:type="gramStart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случае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когда при расчете  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000125" cy="219075"/>
            <wp:effectExtent l="0" t="0" r="9525" b="9525"/>
            <wp:docPr id="14" name="Рисунок 14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то считается, что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000125" cy="219075"/>
            <wp:effectExtent l="0" t="0" r="9525" b="9525"/>
            <wp:docPr id="13" name="Рисунок 13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Таким образом, если хотя бы один показатель (индикатор) не выполнен, то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0" t="0" r="0" b="9525"/>
            <wp:docPr id="12" name="Рисунок 12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если все показатели (индикаторы) выполнены на 100,0 процентов и более, то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495300" cy="200025"/>
            <wp:effectExtent l="0" t="0" r="0" b="9525"/>
            <wp:docPr id="11" name="Рисунок 11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Степень соответствия запланированному уровню расходов местного бюджета (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БЛ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рассчитывается по формуле: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A92C7B" w:rsidRPr="00A92C7B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733425" cy="180975"/>
            <wp:effectExtent l="0" t="0" r="9525" b="9525"/>
            <wp:docPr id="10" name="Рисунок 10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где: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БЛ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показатель исполнения запланированного уровня расходов местного бюджета;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О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фактическое освоение средств местного бюджета по муниципальной программе в рассматриваемом периоде;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Л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бюджетные ассигнования местного бюджета на реализацию муниципальной программы в рассматриваемом периоде.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случае, когда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504825" cy="180975"/>
            <wp:effectExtent l="0" t="0" r="9525" b="9525"/>
            <wp:docPr id="9" name="Рисунок 9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за счет экономии бюджетных сре</w:t>
      </w:r>
      <w:proofErr w:type="gramStart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пр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условии выполнения всех мероприятий и показателей (индикаторов) муниципальной программы, то считается, что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504825" cy="180975"/>
            <wp:effectExtent l="0" t="0" r="9525" b="9525"/>
            <wp:docPr id="8" name="Рисунок 8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Степень своевременности реализации мероприятий подпрограммы и (или) основных мероприятий муниципальной программы (достижение непосредственных результатов их реализации) осуществляется на основе показателей соблюдения установленных сроков начала и завершения реализации мероприятий подпрограмм и (или) основных мероприятий муниципальной программы (далее - мероприятия муниципальной программы).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Степень своевременности реализации мероприятий муниципальной программы (</w:t>
      </w:r>
      <w:proofErr w:type="spellStart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СС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vertAlign w:val="subscript"/>
          <w:lang w:eastAsia="ru-RU"/>
        </w:rPr>
        <w:t>м</w:t>
      </w:r>
      <w:proofErr w:type="spell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рассчитывается по формуле: </w:t>
      </w:r>
    </w:p>
    <w:p w:rsidR="00A92C7B" w:rsidRPr="00A92C7B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876425" cy="390525"/>
            <wp:effectExtent l="0" t="0" r="9525" b="9525"/>
            <wp:docPr id="7" name="Рисунок 7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где: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СС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bscript"/>
          <w:lang w:eastAsia="ru-RU"/>
        </w:rPr>
        <w:t>м</w:t>
      </w:r>
      <w:proofErr w:type="spell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показатель своевременности реализации мероприятий муниципальной программы;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609600" cy="219075"/>
            <wp:effectExtent l="0" t="0" r="0" b="9525"/>
            <wp:docPr id="6" name="Рисунок 6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количество мероприятий муниципальной программы, выполненных с соблюдением установленных сроков начала реализации;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571500" cy="219075"/>
            <wp:effectExtent l="0" t="0" r="0" b="9525"/>
            <wp:docPr id="5" name="Рисунок 5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A92C7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-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количество мероприятий муниципальной программы, завершенных с соблюдением установленных сроков; 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 - количество мероприятий муниципальной программы.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расчет принимаются: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мероприятия муниципальной программы, реализуемые в текущем году, то есть плановые сроки </w:t>
      </w:r>
      <w:proofErr w:type="gramStart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начала</w:t>
      </w:r>
      <w:proofErr w:type="gramEnd"/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окончания их реализации соответствуют текущему году, за который проводится оценка эффективности реализации муниципальной программы;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переходящие мероприятия муниципальной программы, если: 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муниципальной программе на весь период ее реализации предусмотрены мероприятия муниципальной программы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92C7B" w:rsidRPr="00A92C7B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муниципальной программе на весь период ее реализации предусмотрено финансирование мероприятий муниципальной программы (например, ежегодное проведение текущих, капитальных ремонтов, ежегодное предоставление субсидий и других видов муниципальной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 Расчет оценки (О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bscript"/>
          <w:lang w:eastAsia="ru-RU"/>
        </w:rPr>
        <w:t>п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определяется по формуле: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92C7B" w:rsidRPr="00A92C7B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2514600" cy="219075"/>
            <wp:effectExtent l="0" t="0" r="0" b="9525"/>
            <wp:docPr id="4" name="Рисунок 4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где: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ДИ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показатель достижения плановых значений показателей (индикаторов) муниципальной программы;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БЛ 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показатель исполнения запланированного уровня расходов местного бюджета;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СС</w:t>
      </w:r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vertAlign w:val="subscript"/>
          <w:lang w:eastAsia="ru-RU"/>
        </w:rPr>
        <w:t>м</w:t>
      </w:r>
      <w:proofErr w:type="spellEnd"/>
      <w:r w:rsidRPr="00A92C7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 </w:t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показатель своевременности реализации мероприятий муниципальной программы.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Степень эффективности муниципальной программы.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Муниципальная программа считается: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эффективной при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676275" cy="219075"/>
            <wp:effectExtent l="0" t="0" r="9525" b="9525"/>
            <wp:docPr id="3" name="Рисунок 3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недостаточно эффективной при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019175" cy="219075"/>
            <wp:effectExtent l="0" t="0" r="9525" b="9525"/>
            <wp:docPr id="2" name="Рисунок 2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неэффективной при 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600075" cy="219075"/>
            <wp:effectExtent l="0" t="0" r="9525" b="9525"/>
            <wp:docPr id="1" name="Рисунок 1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C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92C7B" w:rsidRPr="00A92C7B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3691" w:rsidRDefault="00F63691"/>
    <w:sectPr w:rsidR="00F63691" w:rsidSect="00C6682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4"/>
    <w:rsid w:val="000A792D"/>
    <w:rsid w:val="00186A8A"/>
    <w:rsid w:val="002534EC"/>
    <w:rsid w:val="00281454"/>
    <w:rsid w:val="0048714F"/>
    <w:rsid w:val="006F0487"/>
    <w:rsid w:val="008B5593"/>
    <w:rsid w:val="008F51F4"/>
    <w:rsid w:val="00913043"/>
    <w:rsid w:val="009457BC"/>
    <w:rsid w:val="00A92C7B"/>
    <w:rsid w:val="00B4739F"/>
    <w:rsid w:val="00B513A9"/>
    <w:rsid w:val="00C66825"/>
    <w:rsid w:val="00E34E0D"/>
    <w:rsid w:val="00ED04CD"/>
    <w:rsid w:val="00EE7571"/>
    <w:rsid w:val="00F63691"/>
    <w:rsid w:val="00F849FD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2C7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C7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2C7B"/>
  </w:style>
  <w:style w:type="paragraph" w:styleId="a3">
    <w:name w:val="Balloon Text"/>
    <w:basedOn w:val="a"/>
    <w:link w:val="a4"/>
    <w:uiPriority w:val="99"/>
    <w:semiHidden/>
    <w:unhideWhenUsed/>
    <w:rsid w:val="00A92C7B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7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C7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е вступил в силу"/>
    <w:uiPriority w:val="99"/>
    <w:rsid w:val="00A92C7B"/>
    <w:rPr>
      <w:b/>
      <w:bCs/>
      <w:color w:val="000000"/>
      <w:sz w:val="26"/>
      <w:szCs w:val="26"/>
      <w:shd w:val="clear" w:color="auto" w:fill="D8EDE8"/>
    </w:rPr>
  </w:style>
  <w:style w:type="paragraph" w:customStyle="1" w:styleId="formattext">
    <w:name w:val="formattext"/>
    <w:basedOn w:val="a"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92C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A92C7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2C7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C7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2C7B"/>
  </w:style>
  <w:style w:type="paragraph" w:styleId="a3">
    <w:name w:val="Balloon Text"/>
    <w:basedOn w:val="a"/>
    <w:link w:val="a4"/>
    <w:uiPriority w:val="99"/>
    <w:semiHidden/>
    <w:unhideWhenUsed/>
    <w:rsid w:val="00A92C7B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7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C7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е вступил в силу"/>
    <w:uiPriority w:val="99"/>
    <w:rsid w:val="00A92C7B"/>
    <w:rPr>
      <w:b/>
      <w:bCs/>
      <w:color w:val="000000"/>
      <w:sz w:val="26"/>
      <w:szCs w:val="26"/>
      <w:shd w:val="clear" w:color="auto" w:fill="D8EDE8"/>
    </w:rPr>
  </w:style>
  <w:style w:type="paragraph" w:customStyle="1" w:styleId="formattext">
    <w:name w:val="formattext"/>
    <w:basedOn w:val="a"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92C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A92C7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6ACD9E51E9AD833CC2048816C6D5AEA0B4C172A39A0B4F0EB70E3ADf8c3I" TargetMode="External"/><Relationship Id="rId13" Type="http://schemas.openxmlformats.org/officeDocument/2006/relationships/hyperlink" Target="consultantplus://offline/ref=4C76ACD9E51E9AD833CC2048816C6D5AEA0E41152F3AA0B4F0EB70E3ADf8c3I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hyperlink" Target="garantF1://12012604.217" TargetMode="External"/><Relationship Id="rId12" Type="http://schemas.openxmlformats.org/officeDocument/2006/relationships/hyperlink" Target="consultantplus://offline/ref=4C76ACD9E51E9AD833CC2048816C6D5AEA0E41152839A0B4F0EB70E3ADf8c3I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76ACD9E51E9AD833CC2048816C6D5AEA0B4C172A39A0B4F0EB70E3ADf8c3I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hyperlink" Target="consultantplus://offline/ref=4C76ACD9E51E9AD833CC2048816C6D5AEA0E4115283AA0B4F0EB70E3ADf8c3I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6ACD9E51E9AD833CC2048816C6D5AEA0E4115283EA0B4F0EB70E3ADf8c3I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consultantplus://offline/ref=4C76ACD9E51E9AD833CC2048816C6D5AEA0E4115283BA0B4F0EB70E3ADf8c3I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6ACD9E51E9AD833CC2048816C6D5AEA0E4115283CA0B4F0EB70E3ADf8c3I" TargetMode="External"/><Relationship Id="rId14" Type="http://schemas.openxmlformats.org/officeDocument/2006/relationships/hyperlink" Target="consultantplus://offline/ref=4C76ACD9E51E9AD833CC2048816C6D5AEA0E41152F39A0B4F0EB70E3ADf8c3I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2A34-42EB-451A-9748-627260C9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Роза</cp:lastModifiedBy>
  <cp:revision>4</cp:revision>
  <cp:lastPrinted>2019-01-30T07:21:00Z</cp:lastPrinted>
  <dcterms:created xsi:type="dcterms:W3CDTF">2019-11-06T12:31:00Z</dcterms:created>
  <dcterms:modified xsi:type="dcterms:W3CDTF">2019-11-06T13:19:00Z</dcterms:modified>
</cp:coreProperties>
</file>