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80" w:rsidRDefault="00985780" w:rsidP="00DB6D0B">
      <w:pPr>
        <w:jc w:val="right"/>
        <w:rPr>
          <w:color w:val="000000"/>
          <w:sz w:val="28"/>
          <w:szCs w:val="28"/>
        </w:rPr>
      </w:pPr>
      <w:bookmarkStart w:id="0" w:name="_GoBack"/>
      <w:bookmarkEnd w:id="0"/>
      <w:r>
        <w:rPr>
          <w:color w:val="000000"/>
          <w:sz w:val="28"/>
          <w:szCs w:val="28"/>
        </w:rPr>
        <w:t xml:space="preserve">                                 </w:t>
      </w:r>
    </w:p>
    <w:p w:rsidR="00985780" w:rsidRDefault="00985780" w:rsidP="001E0B73">
      <w:pPr>
        <w:tabs>
          <w:tab w:val="left" w:pos="4050"/>
          <w:tab w:val="center" w:pos="4677"/>
        </w:tabs>
        <w:jc w:val="right"/>
        <w:rPr>
          <w:b/>
          <w:sz w:val="28"/>
        </w:rPr>
      </w:pPr>
      <w:r>
        <w:rPr>
          <w:b/>
          <w:sz w:val="28"/>
        </w:rPr>
        <w:tab/>
      </w:r>
      <w:r>
        <w:rPr>
          <w:b/>
          <w:sz w:val="28"/>
        </w:rPr>
        <w:tab/>
      </w:r>
    </w:p>
    <w:p w:rsidR="00985780" w:rsidRDefault="00985780" w:rsidP="007B5F3E">
      <w:pPr>
        <w:jc w:val="center"/>
        <w:rPr>
          <w:b/>
          <w:sz w:val="28"/>
        </w:rPr>
      </w:pPr>
      <w:r w:rsidRPr="002609FB">
        <w:rPr>
          <w:b/>
          <w:sz w:val="28"/>
        </w:rPr>
        <w:t>РОССИЙСКАЯ ФЕДЕРАЦИЯ</w:t>
      </w:r>
      <w:r w:rsidRPr="007B5F3E">
        <w:rPr>
          <w:b/>
          <w:sz w:val="28"/>
        </w:rPr>
        <w:t xml:space="preserve"> </w:t>
      </w:r>
    </w:p>
    <w:p w:rsidR="00985780" w:rsidRPr="002609FB" w:rsidRDefault="00985780" w:rsidP="00156DF4">
      <w:pPr>
        <w:jc w:val="center"/>
        <w:rPr>
          <w:b/>
          <w:sz w:val="28"/>
        </w:rPr>
      </w:pPr>
      <w:r>
        <w:rPr>
          <w:b/>
          <w:sz w:val="28"/>
        </w:rPr>
        <w:t xml:space="preserve">СОВЕТ </w:t>
      </w:r>
      <w:r w:rsidR="003F0C5D">
        <w:rPr>
          <w:b/>
          <w:sz w:val="28"/>
        </w:rPr>
        <w:t>ХАСАУТ-ГРЕЧЕСКОГО</w:t>
      </w:r>
      <w:r w:rsidRPr="007B5F3E">
        <w:rPr>
          <w:b/>
          <w:sz w:val="28"/>
        </w:rPr>
        <w:t xml:space="preserve">  СЕЛЬСКОГО ПОСЕЛЕНИЯ</w:t>
      </w:r>
    </w:p>
    <w:p w:rsidR="00985780" w:rsidRPr="002609FB" w:rsidRDefault="00985780" w:rsidP="00DE6688">
      <w:pPr>
        <w:jc w:val="center"/>
        <w:rPr>
          <w:b/>
          <w:sz w:val="28"/>
        </w:rPr>
      </w:pPr>
      <w:r w:rsidRPr="002609FB">
        <w:rPr>
          <w:b/>
          <w:sz w:val="28"/>
        </w:rPr>
        <w:t>ЗЕЛЕНЧУКСКИЙ МУНИЦИПАЛЬНЫЙ РАЙОН</w:t>
      </w:r>
    </w:p>
    <w:p w:rsidR="00985780" w:rsidRPr="002609FB" w:rsidRDefault="00985780" w:rsidP="007B5F3E">
      <w:pPr>
        <w:jc w:val="center"/>
        <w:rPr>
          <w:b/>
          <w:sz w:val="28"/>
        </w:rPr>
      </w:pPr>
      <w:r w:rsidRPr="007B5F3E">
        <w:rPr>
          <w:b/>
          <w:sz w:val="28"/>
        </w:rPr>
        <w:t xml:space="preserve"> </w:t>
      </w:r>
      <w:r w:rsidRPr="002609FB">
        <w:rPr>
          <w:b/>
          <w:sz w:val="28"/>
        </w:rPr>
        <w:t>КАРАЧАЕВО-ЧЕРКЕССКАЯ РЕСПУБЛИКА</w:t>
      </w:r>
    </w:p>
    <w:p w:rsidR="009F4F48" w:rsidRDefault="009F4F48" w:rsidP="009F4F48">
      <w:pPr>
        <w:jc w:val="center"/>
        <w:rPr>
          <w:b/>
          <w:color w:val="000000"/>
          <w:sz w:val="28"/>
          <w:szCs w:val="28"/>
        </w:rPr>
      </w:pPr>
    </w:p>
    <w:p w:rsidR="00985780" w:rsidRPr="009F4F48" w:rsidRDefault="009F4F48" w:rsidP="009F4F48">
      <w:pPr>
        <w:jc w:val="center"/>
        <w:rPr>
          <w:b/>
          <w:color w:val="000000"/>
          <w:sz w:val="28"/>
          <w:szCs w:val="28"/>
        </w:rPr>
      </w:pPr>
      <w:r w:rsidRPr="009F4F48">
        <w:rPr>
          <w:b/>
          <w:color w:val="000000"/>
          <w:sz w:val="28"/>
          <w:szCs w:val="28"/>
        </w:rPr>
        <w:t>РЕШЕНИЕ</w:t>
      </w:r>
    </w:p>
    <w:p w:rsidR="009F4F48" w:rsidRPr="009F4F48" w:rsidRDefault="009F4F48" w:rsidP="009F4F48">
      <w:pPr>
        <w:jc w:val="center"/>
        <w:rPr>
          <w:b/>
          <w:color w:val="000000"/>
          <w:sz w:val="28"/>
          <w:szCs w:val="28"/>
        </w:rPr>
      </w:pPr>
    </w:p>
    <w:p w:rsidR="00985780" w:rsidRPr="00C64A89" w:rsidRDefault="009F4F48" w:rsidP="00634FEE">
      <w:pPr>
        <w:rPr>
          <w:color w:val="000000"/>
          <w:sz w:val="28"/>
          <w:szCs w:val="28"/>
        </w:rPr>
      </w:pPr>
      <w:r>
        <w:rPr>
          <w:color w:val="000000"/>
          <w:sz w:val="28"/>
          <w:szCs w:val="28"/>
        </w:rPr>
        <w:t xml:space="preserve">14.12.2020г   </w:t>
      </w:r>
      <w:r>
        <w:rPr>
          <w:color w:val="000000"/>
          <w:sz w:val="28"/>
          <w:szCs w:val="28"/>
        </w:rPr>
        <w:tab/>
        <w:t xml:space="preserve">                  </w:t>
      </w:r>
      <w:r w:rsidR="00985780">
        <w:rPr>
          <w:color w:val="000000"/>
          <w:sz w:val="28"/>
          <w:szCs w:val="28"/>
        </w:rPr>
        <w:t xml:space="preserve"> </w:t>
      </w:r>
      <w:r w:rsidR="003F0C5D">
        <w:rPr>
          <w:color w:val="000000"/>
          <w:sz w:val="28"/>
          <w:szCs w:val="28"/>
        </w:rPr>
        <w:t>с. Хасаут-Греческое</w:t>
      </w:r>
      <w:r w:rsidR="00985780">
        <w:rPr>
          <w:color w:val="000000"/>
          <w:sz w:val="28"/>
          <w:szCs w:val="28"/>
        </w:rPr>
        <w:t xml:space="preserve"> </w:t>
      </w:r>
      <w:r w:rsidR="00985780" w:rsidRPr="00C64A89">
        <w:rPr>
          <w:color w:val="000000"/>
          <w:sz w:val="28"/>
          <w:szCs w:val="28"/>
        </w:rPr>
        <w:t xml:space="preserve">    </w:t>
      </w:r>
      <w:r>
        <w:rPr>
          <w:color w:val="000000"/>
          <w:sz w:val="28"/>
          <w:szCs w:val="28"/>
        </w:rPr>
        <w:t xml:space="preserve">                   </w:t>
      </w:r>
      <w:r w:rsidR="00985780">
        <w:rPr>
          <w:color w:val="000000"/>
          <w:sz w:val="28"/>
          <w:szCs w:val="28"/>
        </w:rPr>
        <w:t xml:space="preserve"> №</w:t>
      </w:r>
      <w:r w:rsidR="00895204">
        <w:rPr>
          <w:color w:val="000000"/>
          <w:sz w:val="28"/>
          <w:szCs w:val="28"/>
        </w:rPr>
        <w:t xml:space="preserve"> 10</w:t>
      </w:r>
      <w:r w:rsidR="00985780">
        <w:rPr>
          <w:color w:val="000000"/>
          <w:sz w:val="28"/>
          <w:szCs w:val="28"/>
        </w:rPr>
        <w:t xml:space="preserve">  </w:t>
      </w:r>
    </w:p>
    <w:p w:rsidR="00985780" w:rsidRDefault="00985780" w:rsidP="00634FEE">
      <w:pPr>
        <w:pStyle w:val="af1"/>
        <w:rPr>
          <w:rFonts w:ascii="Times New Roman" w:hAnsi="Times New Roman"/>
          <w:sz w:val="28"/>
          <w:szCs w:val="28"/>
        </w:rPr>
      </w:pPr>
    </w:p>
    <w:p w:rsidR="00985780" w:rsidRPr="00E71DF0" w:rsidRDefault="00985780" w:rsidP="00E71DF0">
      <w:pPr>
        <w:pStyle w:val="ConsPlusTitle"/>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p>
    <w:p w:rsidR="00985780" w:rsidRDefault="00985780" w:rsidP="00E71DF0">
      <w:pPr>
        <w:pStyle w:val="ConsPlusNormal"/>
        <w:jc w:val="both"/>
        <w:rPr>
          <w:rFonts w:ascii="Times New Roman" w:hAnsi="Times New Roman" w:cs="Times New Roman"/>
          <w:b/>
          <w:color w:val="000000"/>
          <w:sz w:val="28"/>
          <w:szCs w:val="28"/>
        </w:rPr>
      </w:pPr>
      <w:r w:rsidRPr="00EC03D7">
        <w:rPr>
          <w:rFonts w:ascii="Times New Roman" w:hAnsi="Times New Roman" w:cs="Times New Roman"/>
          <w:b/>
          <w:sz w:val="28"/>
          <w:szCs w:val="28"/>
        </w:rPr>
        <w:t>Об утверждении Положения</w:t>
      </w:r>
      <w:r w:rsidRPr="00EC03D7">
        <w:rPr>
          <w:rFonts w:ascii="Times New Roman" w:hAnsi="Times New Roman" w:cs="Times New Roman"/>
          <w:b/>
          <w:color w:val="000000"/>
          <w:sz w:val="28"/>
          <w:szCs w:val="28"/>
        </w:rPr>
        <w:t xml:space="preserve"> о порядке установления и выплаты пенсии за выслугу лет лицам, замещавшим муниципальные должности или должности муниципальной службы в органах местного самоуправления </w:t>
      </w:r>
      <w:r w:rsidR="003F0C5D">
        <w:rPr>
          <w:rFonts w:ascii="Times New Roman" w:hAnsi="Times New Roman" w:cs="Times New Roman"/>
          <w:b/>
          <w:color w:val="000000"/>
          <w:sz w:val="28"/>
          <w:szCs w:val="28"/>
        </w:rPr>
        <w:t>Хасаут-Греческого</w:t>
      </w:r>
      <w:r w:rsidRPr="00EC03D7">
        <w:rPr>
          <w:rFonts w:ascii="Times New Roman" w:hAnsi="Times New Roman" w:cs="Times New Roman"/>
          <w:b/>
          <w:color w:val="000000"/>
          <w:sz w:val="28"/>
          <w:szCs w:val="28"/>
        </w:rPr>
        <w:t xml:space="preserve"> сельского поселения Зеленчукского муниципального района Карачаево-Черкесской Республики</w:t>
      </w:r>
    </w:p>
    <w:p w:rsidR="00985780" w:rsidRPr="00EC03D7" w:rsidRDefault="00985780" w:rsidP="00E71DF0">
      <w:pPr>
        <w:pStyle w:val="ConsPlusNormal"/>
        <w:jc w:val="both"/>
        <w:rPr>
          <w:rFonts w:ascii="Times New Roman" w:hAnsi="Times New Roman" w:cs="Times New Roman"/>
          <w:b/>
          <w:color w:val="000000"/>
          <w:sz w:val="28"/>
          <w:szCs w:val="28"/>
        </w:rPr>
      </w:pPr>
    </w:p>
    <w:p w:rsidR="0098578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В соответствии с Федеральным </w:t>
      </w:r>
      <w:hyperlink r:id="rId8"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02.03.2007 № 25-ФЗ "О муниципальной службе в Российской Федерации, Федеральным </w:t>
      </w:r>
      <w:hyperlink r:id="rId10"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15.12.2001 № 166-ФЗ "О государственном пенсионном обеспечении в Российской Федерации", </w:t>
      </w:r>
      <w:hyperlink r:id="rId11"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Карачаево-Черкесской Республики от 15.11.2007 № 75-РЗ «О некоторых вопросах муниципальной службы в Карачаево-Черкесской Республике»,  </w:t>
      </w:r>
      <w:hyperlink r:id="rId12"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Карачаево-Черкесской Республики от 25.03.2003 №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w:t>
      </w:r>
      <w:hyperlink r:id="rId13"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Карачаево-Черкесской Республики от 23.12.2016 № 94-РЗ «О внесении изменений в Закон Карачаево-Черкесской Республики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руководствуясь Уставом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Совет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w:t>
      </w:r>
    </w:p>
    <w:p w:rsidR="00985780" w:rsidRDefault="00985780" w:rsidP="00E71DF0">
      <w:pPr>
        <w:pStyle w:val="af1"/>
        <w:rPr>
          <w:rFonts w:ascii="Times New Roman" w:hAnsi="Times New Roman"/>
          <w:color w:val="000000"/>
          <w:sz w:val="28"/>
          <w:szCs w:val="28"/>
        </w:rPr>
      </w:pPr>
    </w:p>
    <w:p w:rsidR="00985780" w:rsidRPr="00C64A89" w:rsidRDefault="00985780" w:rsidP="00E71DF0">
      <w:pPr>
        <w:pStyle w:val="af1"/>
        <w:rPr>
          <w:rFonts w:ascii="Times New Roman" w:hAnsi="Times New Roman"/>
          <w:color w:val="000000"/>
          <w:sz w:val="28"/>
          <w:szCs w:val="28"/>
        </w:rPr>
      </w:pPr>
      <w:r w:rsidRPr="00E71DF0">
        <w:rPr>
          <w:rFonts w:ascii="Times New Roman" w:hAnsi="Times New Roman"/>
          <w:color w:val="000000"/>
          <w:sz w:val="28"/>
          <w:szCs w:val="28"/>
        </w:rPr>
        <w:t xml:space="preserve"> </w:t>
      </w:r>
      <w:r w:rsidRPr="00C64A89">
        <w:rPr>
          <w:rFonts w:ascii="Times New Roman" w:hAnsi="Times New Roman"/>
          <w:color w:val="000000"/>
          <w:sz w:val="28"/>
          <w:szCs w:val="28"/>
        </w:rPr>
        <w:t>РЕШИЛ:</w:t>
      </w: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Утвердить  </w:t>
      </w:r>
      <w:hyperlink w:anchor="P47" w:history="1">
        <w:r w:rsidRPr="00E71DF0">
          <w:rPr>
            <w:rFonts w:ascii="Times New Roman" w:hAnsi="Times New Roman" w:cs="Times New Roman"/>
            <w:color w:val="000000"/>
            <w:sz w:val="28"/>
            <w:szCs w:val="28"/>
          </w:rPr>
          <w:t>Положени</w:t>
        </w:r>
      </w:hyperlink>
      <w:r w:rsidRPr="00E71DF0">
        <w:rPr>
          <w:rFonts w:ascii="Times New Roman" w:hAnsi="Times New Roman" w:cs="Times New Roman"/>
          <w:color w:val="000000"/>
          <w:sz w:val="28"/>
          <w:szCs w:val="28"/>
        </w:rPr>
        <w:t xml:space="preserve">е о порядке установления и выплаты пенсии за выслугу лет лицам, замещавшим муниципальные должности или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 Зеленчукского муниципального района Карачаево-Черкесской Республики согласно приложению  1.</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2. При установлении </w:t>
      </w:r>
      <w:hyperlink w:anchor="P278" w:history="1">
        <w:r w:rsidRPr="00E71DF0">
          <w:rPr>
            <w:rFonts w:ascii="Times New Roman" w:hAnsi="Times New Roman" w:cs="Times New Roman"/>
            <w:color w:val="000000"/>
            <w:sz w:val="28"/>
            <w:szCs w:val="28"/>
          </w:rPr>
          <w:t>периодов</w:t>
        </w:r>
      </w:hyperlink>
      <w:r w:rsidRPr="00E71DF0">
        <w:rPr>
          <w:rFonts w:ascii="Times New Roman" w:hAnsi="Times New Roman" w:cs="Times New Roman"/>
          <w:color w:val="000000"/>
          <w:sz w:val="28"/>
          <w:szCs w:val="28"/>
        </w:rPr>
        <w:t xml:space="preserve"> службы (работы) учитываемых при исчислении стажа муниципальной службы, дающего право на пенсию за выслугу лет, руководствоваться требованиями, согласно приложению 2.</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3. Утвердить формы документов, для оформления пенсии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3.1.  заявление лица об установлении (возобновлении) пенсии за выслугу </w:t>
      </w:r>
      <w:r w:rsidRPr="00E71DF0">
        <w:rPr>
          <w:rFonts w:ascii="Times New Roman" w:hAnsi="Times New Roman" w:cs="Times New Roman"/>
          <w:color w:val="000000"/>
          <w:sz w:val="28"/>
          <w:szCs w:val="28"/>
        </w:rPr>
        <w:lastRenderedPageBreak/>
        <w:t xml:space="preserve">лет и приостановлении (прекращении) выплаты пенсии за выслугу лет согласно </w:t>
      </w:r>
      <w:hyperlink w:anchor="P295" w:history="1">
        <w:r w:rsidRPr="00E71DF0">
          <w:rPr>
            <w:rFonts w:ascii="Times New Roman" w:hAnsi="Times New Roman" w:cs="Times New Roman"/>
            <w:color w:val="000000"/>
            <w:sz w:val="28"/>
            <w:szCs w:val="28"/>
          </w:rPr>
          <w:t>приложению 3</w:t>
        </w:r>
      </w:hyperlink>
      <w:r w:rsidRPr="00E71DF0">
        <w:rPr>
          <w:rFonts w:ascii="Times New Roman" w:hAnsi="Times New Roman" w:cs="Times New Roman"/>
          <w:color w:val="000000"/>
          <w:sz w:val="28"/>
          <w:szCs w:val="28"/>
        </w:rPr>
        <w:t>;</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3.2.  </w:t>
      </w:r>
      <w:hyperlink w:anchor="P456" w:history="1">
        <w:r w:rsidRPr="00E71DF0">
          <w:rPr>
            <w:rFonts w:ascii="Times New Roman" w:hAnsi="Times New Roman" w:cs="Times New Roman"/>
            <w:color w:val="000000"/>
            <w:sz w:val="28"/>
            <w:szCs w:val="28"/>
          </w:rPr>
          <w:t>справка 1</w:t>
        </w:r>
      </w:hyperlink>
      <w:r w:rsidRPr="00E71DF0">
        <w:rPr>
          <w:rFonts w:ascii="Times New Roman" w:hAnsi="Times New Roman" w:cs="Times New Roman"/>
          <w:color w:val="000000"/>
          <w:sz w:val="28"/>
          <w:szCs w:val="28"/>
        </w:rPr>
        <w:t xml:space="preserve"> о размере месячного денежного содержания (денежного вознаграждения) лица, замещавшего должность муниципальной службы (муниципальную должность),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поселения согласно приложению  4.</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3.3.  </w:t>
      </w:r>
      <w:hyperlink w:anchor="P517" w:history="1">
        <w:r w:rsidRPr="00E71DF0">
          <w:rPr>
            <w:rFonts w:ascii="Times New Roman" w:hAnsi="Times New Roman" w:cs="Times New Roman"/>
            <w:color w:val="000000"/>
            <w:sz w:val="28"/>
            <w:szCs w:val="28"/>
          </w:rPr>
          <w:t>справка 2</w:t>
        </w:r>
      </w:hyperlink>
      <w:r w:rsidRPr="00E71DF0">
        <w:rPr>
          <w:rFonts w:ascii="Times New Roman" w:hAnsi="Times New Roman" w:cs="Times New Roman"/>
          <w:color w:val="000000"/>
          <w:sz w:val="28"/>
          <w:szCs w:val="28"/>
        </w:rPr>
        <w:t xml:space="preserve"> о размере среднемесячного денежного содержания (денежного вознаграждения) лица, замещавшего должность муниципальной службы (муниципальную должность),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согласно приложению  5.</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3.4. </w:t>
      </w:r>
      <w:hyperlink w:anchor="P609" w:history="1">
        <w:r w:rsidRPr="00E71DF0">
          <w:rPr>
            <w:rFonts w:ascii="Times New Roman" w:hAnsi="Times New Roman" w:cs="Times New Roman"/>
            <w:color w:val="000000"/>
            <w:sz w:val="28"/>
            <w:szCs w:val="28"/>
          </w:rPr>
          <w:t>справка</w:t>
        </w:r>
      </w:hyperlink>
      <w:r w:rsidRPr="00E71DF0">
        <w:rPr>
          <w:rFonts w:ascii="Times New Roman" w:hAnsi="Times New Roman" w:cs="Times New Roman"/>
          <w:color w:val="000000"/>
          <w:sz w:val="28"/>
          <w:szCs w:val="28"/>
        </w:rPr>
        <w:t xml:space="preserve"> о периодах муниципальной службы (работы), учитываемых при исчислении стажа муниципальной службы, согласно приложению  6.</w:t>
      </w:r>
    </w:p>
    <w:p w:rsidR="00985780" w:rsidRPr="00E71DF0" w:rsidRDefault="00985780" w:rsidP="00E71DF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Распоряжение </w:t>
      </w:r>
      <w:r w:rsidRPr="00E71DF0">
        <w:rPr>
          <w:rFonts w:ascii="Times New Roman" w:hAnsi="Times New Roman" w:cs="Times New Roman"/>
          <w:color w:val="000000"/>
          <w:sz w:val="28"/>
          <w:szCs w:val="28"/>
        </w:rPr>
        <w:t xml:space="preserve">администрации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об установлении пенсии за выслугу лет, согласно приложению  7;</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3.6.  Распоряжение администрации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о пенсии за выслугу лет, согласно приложению  8;</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3.7.    </w:t>
      </w:r>
      <w:hyperlink w:anchor="P937" w:history="1">
        <w:r w:rsidRPr="00E71DF0">
          <w:rPr>
            <w:rFonts w:ascii="Times New Roman" w:hAnsi="Times New Roman" w:cs="Times New Roman"/>
            <w:color w:val="000000"/>
            <w:sz w:val="28"/>
            <w:szCs w:val="28"/>
          </w:rPr>
          <w:t>уведомление</w:t>
        </w:r>
      </w:hyperlink>
      <w:r w:rsidRPr="00E71DF0">
        <w:rPr>
          <w:rFonts w:ascii="Times New Roman" w:hAnsi="Times New Roman" w:cs="Times New Roman"/>
          <w:color w:val="000000"/>
          <w:sz w:val="28"/>
          <w:szCs w:val="28"/>
        </w:rPr>
        <w:t xml:space="preserve"> согласно приложению  9;</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3.8  </w:t>
      </w:r>
      <w:hyperlink w:anchor="P954" w:history="1">
        <w:r w:rsidRPr="00E71DF0">
          <w:rPr>
            <w:rFonts w:ascii="Times New Roman" w:hAnsi="Times New Roman" w:cs="Times New Roman"/>
            <w:color w:val="000000"/>
            <w:sz w:val="28"/>
            <w:szCs w:val="28"/>
          </w:rPr>
          <w:t>заявление</w:t>
        </w:r>
      </w:hyperlink>
      <w:r w:rsidRPr="00E71DF0">
        <w:rPr>
          <w:rFonts w:ascii="Times New Roman" w:hAnsi="Times New Roman" w:cs="Times New Roman"/>
          <w:color w:val="000000"/>
          <w:sz w:val="28"/>
          <w:szCs w:val="28"/>
        </w:rPr>
        <w:t xml:space="preserve"> о согласии на проверку сведений, содержащихся в документах, представленных в администрацию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согласно приложению  10.</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4.  В соответствии с Федеральным </w:t>
      </w:r>
      <w:hyperlink r:id="rId14"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15.12.2001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166-ФЗ "О государственном пенсионном обеспечении в Российской Федерации" за лицами, проходившими муниципальную службу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приобретшими право на пенсию за выслугу лет, устанавливаемую в соответствии с </w:t>
      </w:r>
      <w:hyperlink r:id="rId15"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Карачаево-Черкесской Республики от 25.03.2003 г. №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органах местного самоуправления и имеющими на 1 января 2017 года стаж муниципальной службы для назначения пенсии за выслугу лет (ежемесячной доплаты к пенсии, иных выплат) не менее 20 лет,  лицами, продолжающими замещать на 1 января 2017 года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6"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28</w:t>
      </w:r>
      <w:r>
        <w:rPr>
          <w:rFonts w:ascii="Times New Roman" w:hAnsi="Times New Roman" w:cs="Times New Roman"/>
          <w:color w:val="000000"/>
          <w:sz w:val="28"/>
          <w:szCs w:val="28"/>
        </w:rPr>
        <w:t>.12.</w:t>
      </w:r>
      <w:r w:rsidRPr="00E71DF0">
        <w:rPr>
          <w:rFonts w:ascii="Times New Roman" w:hAnsi="Times New Roman" w:cs="Times New Roman"/>
          <w:color w:val="000000"/>
          <w:sz w:val="28"/>
          <w:szCs w:val="28"/>
        </w:rPr>
        <w:t xml:space="preserve"> 2013</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400-ФЗ "О страховых пенсиях", сохраняется право на пенсию за выслугу лет в соответствии с </w:t>
      </w:r>
      <w:hyperlink r:id="rId17"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Карачаево-Черкесской Республики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без учета изменений, предусмотренных </w:t>
      </w:r>
      <w:hyperlink r:id="rId18"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Российской Федерации от 15.12.2001 № 166-ФЗ «О государственном пенсионном обеспечении в Российской Федерации» </w:t>
      </w:r>
      <w:r w:rsidRPr="00E71DF0">
        <w:rPr>
          <w:rFonts w:ascii="Times New Roman" w:hAnsi="Times New Roman" w:cs="Times New Roman"/>
          <w:color w:val="000000"/>
          <w:sz w:val="28"/>
          <w:szCs w:val="28"/>
        </w:rPr>
        <w:lastRenderedPageBreak/>
        <w:t>(внесенных в указанный федеральный закон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 xml:space="preserve">6. Главе администрации </w:t>
      </w:r>
      <w:r w:rsidR="003F0C5D">
        <w:rPr>
          <w:color w:val="000000"/>
          <w:sz w:val="28"/>
          <w:szCs w:val="28"/>
        </w:rPr>
        <w:t>Хасаут-Греческого</w:t>
      </w:r>
      <w:r w:rsidRPr="00E71DF0">
        <w:rPr>
          <w:color w:val="000000"/>
          <w:sz w:val="28"/>
          <w:szCs w:val="28"/>
          <w:lang w:eastAsia="en-US"/>
        </w:rPr>
        <w:t xml:space="preserve"> сельского поселения привести свои нормативные правовые акты в соответствие с настоящим решением.</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7. Настоящее решение вступает в силу с</w:t>
      </w:r>
      <w:r>
        <w:rPr>
          <w:rFonts w:ascii="Times New Roman" w:hAnsi="Times New Roman" w:cs="Times New Roman"/>
          <w:color w:val="000000"/>
          <w:sz w:val="28"/>
          <w:szCs w:val="28"/>
        </w:rPr>
        <w:t xml:space="preserve"> момента официального опубликования (обнародования) и распространяется на правоотношения возникшие с 0</w:t>
      </w:r>
      <w:r w:rsidR="003F0C5D">
        <w:rPr>
          <w:rFonts w:ascii="Times New Roman" w:hAnsi="Times New Roman" w:cs="Times New Roman"/>
          <w:color w:val="000000"/>
          <w:sz w:val="28"/>
          <w:szCs w:val="28"/>
        </w:rPr>
        <w:t>1</w:t>
      </w:r>
      <w:r>
        <w:rPr>
          <w:rFonts w:ascii="Times New Roman" w:hAnsi="Times New Roman" w:cs="Times New Roman"/>
          <w:color w:val="000000"/>
          <w:sz w:val="28"/>
          <w:szCs w:val="28"/>
        </w:rPr>
        <w:t>.08.2020 года.</w:t>
      </w:r>
      <w:r w:rsidRPr="00E71DF0">
        <w:rPr>
          <w:rFonts w:ascii="Times New Roman" w:hAnsi="Times New Roman" w:cs="Times New Roman"/>
          <w:color w:val="000000"/>
          <w:sz w:val="28"/>
          <w:szCs w:val="28"/>
        </w:rPr>
        <w:t xml:space="preserve"> </w:t>
      </w: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Default="00985780" w:rsidP="00985CD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3F0C5D">
        <w:rPr>
          <w:rFonts w:ascii="Times New Roman" w:hAnsi="Times New Roman" w:cs="Times New Roman"/>
          <w:color w:val="000000"/>
          <w:sz w:val="28"/>
          <w:szCs w:val="28"/>
        </w:rPr>
        <w:t>Хасаут-Греческого</w:t>
      </w:r>
    </w:p>
    <w:p w:rsidR="00985780" w:rsidRPr="00E71DF0" w:rsidRDefault="00985780" w:rsidP="007B5F3E">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                                                                 </w:t>
      </w:r>
      <w:r w:rsidR="003F0C5D">
        <w:rPr>
          <w:rFonts w:ascii="Times New Roman" w:hAnsi="Times New Roman" w:cs="Times New Roman"/>
          <w:color w:val="000000"/>
          <w:sz w:val="28"/>
          <w:szCs w:val="28"/>
        </w:rPr>
        <w:t>Ш.А.Кипкеев</w:t>
      </w:r>
      <w:r>
        <w:rPr>
          <w:rFonts w:ascii="Times New Roman" w:hAnsi="Times New Roman" w:cs="Times New Roman"/>
          <w:color w:val="000000"/>
          <w:sz w:val="28"/>
          <w:szCs w:val="28"/>
        </w:rPr>
        <w:t xml:space="preserve"> </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ind w:firstLine="0"/>
        <w:jc w:val="both"/>
        <w:rPr>
          <w:rFonts w:ascii="Times New Roman" w:hAnsi="Times New Roman" w:cs="Times New Roman"/>
          <w:color w:val="000000"/>
          <w:sz w:val="28"/>
          <w:szCs w:val="28"/>
        </w:rPr>
      </w:pPr>
    </w:p>
    <w:p w:rsidR="00985780" w:rsidRPr="00E71DF0" w:rsidRDefault="00985780" w:rsidP="00E71DF0">
      <w:pPr>
        <w:pStyle w:val="ConsPlusNormal"/>
        <w:ind w:firstLine="0"/>
        <w:jc w:val="both"/>
        <w:rPr>
          <w:rFonts w:ascii="Times New Roman" w:hAnsi="Times New Roman" w:cs="Times New Roman"/>
          <w:color w:val="000000"/>
          <w:sz w:val="28"/>
          <w:szCs w:val="28"/>
        </w:rPr>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Default="00985780" w:rsidP="00E71DF0">
      <w:pPr>
        <w:ind w:left="6096"/>
      </w:pPr>
    </w:p>
    <w:p w:rsidR="00985780" w:rsidRPr="00E71DF0" w:rsidRDefault="00985780" w:rsidP="00E71DF0">
      <w:pPr>
        <w:ind w:left="6096"/>
        <w:rPr>
          <w:sz w:val="28"/>
          <w:szCs w:val="28"/>
        </w:rPr>
      </w:pPr>
      <w:r w:rsidRPr="00E71DF0">
        <w:rPr>
          <w:sz w:val="28"/>
          <w:szCs w:val="28"/>
        </w:rPr>
        <w:t xml:space="preserve">приложение 1 к решению Совета </w:t>
      </w:r>
      <w:r w:rsidR="003F0C5D">
        <w:rPr>
          <w:color w:val="000000"/>
          <w:sz w:val="28"/>
          <w:szCs w:val="28"/>
        </w:rPr>
        <w:t>Хасаут-Греческого</w:t>
      </w:r>
      <w:r w:rsidRPr="00E71DF0">
        <w:rPr>
          <w:sz w:val="28"/>
          <w:szCs w:val="28"/>
        </w:rPr>
        <w:t xml:space="preserve"> сельского поселения</w:t>
      </w:r>
    </w:p>
    <w:p w:rsidR="00985780" w:rsidRPr="00E71DF0" w:rsidRDefault="00985780" w:rsidP="00A45EA0">
      <w:pPr>
        <w:ind w:left="6096"/>
        <w:rPr>
          <w:color w:val="000000"/>
          <w:sz w:val="28"/>
          <w:szCs w:val="28"/>
        </w:rPr>
      </w:pPr>
      <w:r w:rsidRPr="00E71DF0">
        <w:rPr>
          <w:sz w:val="28"/>
          <w:szCs w:val="28"/>
        </w:rPr>
        <w:t xml:space="preserve">от </w:t>
      </w:r>
      <w:r w:rsidR="009F4F48">
        <w:rPr>
          <w:sz w:val="28"/>
          <w:szCs w:val="28"/>
        </w:rPr>
        <w:t>14.12.</w:t>
      </w:r>
      <w:r w:rsidRPr="00E71DF0">
        <w:rPr>
          <w:sz w:val="28"/>
          <w:szCs w:val="28"/>
        </w:rPr>
        <w:t xml:space="preserve">2020 </w:t>
      </w:r>
      <w:r w:rsidR="009F4F48">
        <w:rPr>
          <w:sz w:val="28"/>
          <w:szCs w:val="28"/>
        </w:rPr>
        <w:t xml:space="preserve">  </w:t>
      </w:r>
      <w:r w:rsidRPr="00E71DF0">
        <w:rPr>
          <w:sz w:val="28"/>
          <w:szCs w:val="28"/>
        </w:rPr>
        <w:t>№</w:t>
      </w:r>
      <w:r w:rsidR="00895204">
        <w:rPr>
          <w:sz w:val="28"/>
          <w:szCs w:val="28"/>
        </w:rPr>
        <w:t>10</w:t>
      </w:r>
    </w:p>
    <w:p w:rsidR="00985780" w:rsidRPr="00E71DF0" w:rsidRDefault="00985780" w:rsidP="00E71DF0">
      <w:pPr>
        <w:pStyle w:val="ConsPlusNormal"/>
        <w:ind w:firstLine="0"/>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right"/>
        <w:outlineLvl w:val="0"/>
        <w:rPr>
          <w:rFonts w:ascii="Times New Roman" w:hAnsi="Times New Roman" w:cs="Times New Roman"/>
          <w:color w:val="000000"/>
          <w:sz w:val="28"/>
          <w:szCs w:val="28"/>
        </w:rPr>
      </w:pPr>
    </w:p>
    <w:p w:rsidR="00985780" w:rsidRPr="00E71DF0" w:rsidRDefault="00985780" w:rsidP="00E71DF0">
      <w:pPr>
        <w:pStyle w:val="ConsPlusTitle"/>
        <w:jc w:val="center"/>
        <w:rPr>
          <w:rFonts w:ascii="Times New Roman" w:hAnsi="Times New Roman" w:cs="Times New Roman"/>
          <w:color w:val="000000"/>
          <w:sz w:val="28"/>
          <w:szCs w:val="28"/>
        </w:rPr>
      </w:pPr>
      <w:bookmarkStart w:id="1" w:name="P47"/>
      <w:bookmarkEnd w:id="1"/>
      <w:r w:rsidRPr="00E71DF0">
        <w:rPr>
          <w:rFonts w:ascii="Times New Roman" w:hAnsi="Times New Roman" w:cs="Times New Roman"/>
          <w:color w:val="000000"/>
          <w:sz w:val="28"/>
          <w:szCs w:val="28"/>
        </w:rPr>
        <w:t>ПОЛОЖЕНИЕ</w:t>
      </w:r>
    </w:p>
    <w:p w:rsidR="00985780" w:rsidRPr="00AE3596" w:rsidRDefault="00985780" w:rsidP="00AE3596">
      <w:pPr>
        <w:pStyle w:val="ConsPlusTitle"/>
        <w:jc w:val="center"/>
        <w:rPr>
          <w:rFonts w:ascii="Times New Roman" w:hAnsi="Times New Roman" w:cs="Times New Roman"/>
          <w:b w:val="0"/>
          <w:color w:val="000000"/>
          <w:sz w:val="28"/>
          <w:szCs w:val="28"/>
        </w:rPr>
      </w:pPr>
      <w:r w:rsidRPr="00AE3596">
        <w:rPr>
          <w:rFonts w:ascii="Times New Roman" w:hAnsi="Times New Roman" w:cs="Times New Roman"/>
          <w:b w:val="0"/>
          <w:color w:val="000000"/>
          <w:sz w:val="28"/>
          <w:szCs w:val="28"/>
        </w:rPr>
        <w:t xml:space="preserve">о порядке установления и выплаты пенсии за выслугу лет лицам, замещавшим муниципальные должности и (или) должности муниципальной службы в органах местного самоуправления </w:t>
      </w:r>
      <w:r w:rsidR="003F0C5D">
        <w:rPr>
          <w:rFonts w:ascii="Times New Roman" w:hAnsi="Times New Roman" w:cs="Times New Roman"/>
          <w:b w:val="0"/>
          <w:color w:val="000000"/>
          <w:sz w:val="28"/>
          <w:szCs w:val="28"/>
        </w:rPr>
        <w:t>Хасаут-Греческого</w:t>
      </w:r>
      <w:r>
        <w:rPr>
          <w:rFonts w:ascii="Times New Roman" w:hAnsi="Times New Roman" w:cs="Times New Roman"/>
          <w:b w:val="0"/>
          <w:color w:val="000000"/>
          <w:sz w:val="28"/>
          <w:szCs w:val="28"/>
        </w:rPr>
        <w:t xml:space="preserve"> </w:t>
      </w:r>
      <w:r w:rsidRPr="00AE3596">
        <w:rPr>
          <w:rFonts w:ascii="Times New Roman" w:hAnsi="Times New Roman" w:cs="Times New Roman"/>
          <w:b w:val="0"/>
          <w:color w:val="000000"/>
          <w:sz w:val="28"/>
          <w:szCs w:val="28"/>
        </w:rPr>
        <w:t>сельского поселения Зеленчукского муниципального района Карачаево-Черкесской Республики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Настоящее Положение разработано в соответствии с Федеральным </w:t>
      </w:r>
      <w:hyperlink r:id="rId19"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15.12.2001 № 166-ФЗ "О государственном пенсионном обеспечении в Российской Федерации", Федеральным </w:t>
      </w:r>
      <w:hyperlink r:id="rId20"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28.12.2013 № 400-ФЗ "О страховых пенсиях", Федеральным </w:t>
      </w:r>
      <w:hyperlink r:id="rId21"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02.03.2007 № 25-ФЗ "О муниципальной службе в Российской Федерации", Законами Карачаево-Черкесской Республики от 25.03.2003 </w:t>
      </w:r>
      <w:hyperlink r:id="rId22" w:history="1">
        <w:r w:rsidRPr="00E71DF0">
          <w:rPr>
            <w:rFonts w:ascii="Times New Roman" w:hAnsi="Times New Roman" w:cs="Times New Roman"/>
            <w:color w:val="000000"/>
            <w:sz w:val="28"/>
            <w:szCs w:val="28"/>
          </w:rPr>
          <w:t>№ 16-РЗ</w:t>
        </w:r>
      </w:hyperlink>
      <w:r w:rsidRPr="00E71DF0">
        <w:rPr>
          <w:rFonts w:ascii="Times New Roman" w:hAnsi="Times New Roman" w:cs="Times New Roman"/>
          <w:color w:val="000000"/>
          <w:sz w:val="28"/>
          <w:szCs w:val="28"/>
        </w:rPr>
        <w:t xml:space="preserve">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от 15.11.2007 </w:t>
      </w:r>
      <w:hyperlink r:id="rId23" w:history="1">
        <w:r w:rsidRPr="00E71DF0">
          <w:rPr>
            <w:rFonts w:ascii="Times New Roman" w:hAnsi="Times New Roman" w:cs="Times New Roman"/>
            <w:color w:val="000000"/>
            <w:sz w:val="28"/>
            <w:szCs w:val="28"/>
          </w:rPr>
          <w:t>№</w:t>
        </w:r>
      </w:hyperlink>
      <w:r w:rsidRPr="00E71DF0">
        <w:rPr>
          <w:rFonts w:ascii="Times New Roman" w:hAnsi="Times New Roman" w:cs="Times New Roman"/>
          <w:color w:val="000000"/>
          <w:sz w:val="28"/>
          <w:szCs w:val="28"/>
        </w:rPr>
        <w:t xml:space="preserve"> "О некоторых вопросах муниципальной службы в Карачаево-Черкесской Республике", законом Карачаево-Черкесской Республики от 23.12.2016 </w:t>
      </w:r>
      <w:hyperlink r:id="rId24" w:history="1">
        <w:r w:rsidRPr="00E71DF0">
          <w:rPr>
            <w:rFonts w:ascii="Times New Roman" w:hAnsi="Times New Roman" w:cs="Times New Roman"/>
            <w:color w:val="000000"/>
            <w:sz w:val="28"/>
            <w:szCs w:val="28"/>
          </w:rPr>
          <w:t>№</w:t>
        </w:r>
      </w:hyperlink>
      <w:r w:rsidRPr="00E71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94-РЗ "О внесении изменений в Закон Карачаево-Черкесской Республики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и определяет порядок установления, выплаты и перерасчета пенсии за выслугу лет, а также выплаты ежегодной гарантии по медицинскому и санаторно-курортному обслуживанию лицам, замещавшим муниципальные должности либо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Настоящее Положение устанавливает основания возникновения права на пенсию за выслугу лет гражданам Российской Федерации, замещавшим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муниципальные должности или должности муниципальной службы, а также порядок ее назначения, перерасчета и выплаты.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Пенсия за выслугу лет - ежемесячная денежная выплата, право на получение которой,  определяется в соответствии с условиями, предусмотренными настоящим Положением, для лиц, замещавших муниципальные должности или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w:t>
      </w:r>
      <w:r>
        <w:rPr>
          <w:rFonts w:ascii="Times New Roman" w:hAnsi="Times New Roman" w:cs="Times New Roman"/>
          <w:color w:val="000000"/>
          <w:sz w:val="28"/>
          <w:szCs w:val="28"/>
        </w:rPr>
        <w:t>Р</w:t>
      </w:r>
      <w:r w:rsidRPr="00E71DF0">
        <w:rPr>
          <w:rFonts w:ascii="Times New Roman" w:hAnsi="Times New Roman" w:cs="Times New Roman"/>
          <w:color w:val="000000"/>
          <w:sz w:val="28"/>
          <w:szCs w:val="28"/>
        </w:rPr>
        <w:t>еспублики.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1. Право на пенсию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Право на пенсию за выслугу лет в соответствии с настоящим Положением имеют граждане Российской Федерации, замещавшие муниципальные должности или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 Зеленчукского муниципального района Карачаево-Черкесской Республики.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2. Пенсия за выслугу лет устанавливается к страховой пенсии по старости или инвалидности, назначенной в соответствии с Федеральным </w:t>
      </w:r>
      <w:hyperlink r:id="rId25"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28</w:t>
      </w:r>
      <w:r>
        <w:rPr>
          <w:rFonts w:ascii="Times New Roman" w:hAnsi="Times New Roman" w:cs="Times New Roman"/>
          <w:color w:val="000000"/>
          <w:sz w:val="28"/>
          <w:szCs w:val="28"/>
        </w:rPr>
        <w:t>.12.</w:t>
      </w:r>
      <w:r w:rsidRPr="00E71DF0">
        <w:rPr>
          <w:rFonts w:ascii="Times New Roman" w:hAnsi="Times New Roman" w:cs="Times New Roman"/>
          <w:color w:val="000000"/>
          <w:sz w:val="28"/>
          <w:szCs w:val="28"/>
        </w:rPr>
        <w:t xml:space="preserve">2013 № 400-ФЗ "О страховых пенсиях" либо досрочно назначенной в соответствии с </w:t>
      </w:r>
      <w:hyperlink r:id="rId26"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Российской Федерации от 19</w:t>
      </w:r>
      <w:r>
        <w:rPr>
          <w:rFonts w:ascii="Times New Roman" w:hAnsi="Times New Roman" w:cs="Times New Roman"/>
          <w:color w:val="000000"/>
          <w:sz w:val="28"/>
          <w:szCs w:val="28"/>
        </w:rPr>
        <w:t>.04.</w:t>
      </w:r>
      <w:r w:rsidRPr="00E71DF0">
        <w:rPr>
          <w:rFonts w:ascii="Times New Roman" w:hAnsi="Times New Roman" w:cs="Times New Roman"/>
          <w:color w:val="000000"/>
          <w:sz w:val="28"/>
          <w:szCs w:val="28"/>
        </w:rPr>
        <w:t xml:space="preserve">1991 № 1032-I "О занятости населения в Российской Федерации". Пенсия за выслугу лет устанавливается также и к трудовой пенсии, назначенной до 07 января 2015 года в соответствии с Федеральным </w:t>
      </w:r>
      <w:hyperlink r:id="rId27"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17</w:t>
      </w:r>
      <w:r>
        <w:rPr>
          <w:rFonts w:ascii="Times New Roman" w:hAnsi="Times New Roman" w:cs="Times New Roman"/>
          <w:color w:val="000000"/>
          <w:sz w:val="28"/>
          <w:szCs w:val="28"/>
        </w:rPr>
        <w:t>.12.</w:t>
      </w:r>
      <w:r w:rsidRPr="00E71DF0">
        <w:rPr>
          <w:rFonts w:ascii="Times New Roman" w:hAnsi="Times New Roman" w:cs="Times New Roman"/>
          <w:color w:val="000000"/>
          <w:sz w:val="28"/>
          <w:szCs w:val="28"/>
        </w:rPr>
        <w:t>2007  № 173 "О трудовых пенсиях". В этом случае понятия "страховая пенсия" и "трудовая пенсия" считать равнозначными.</w:t>
      </w:r>
    </w:p>
    <w:p w:rsidR="00985780" w:rsidRPr="00E71DF0" w:rsidRDefault="00985780" w:rsidP="00AE3596">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пенсию, названную в </w:t>
      </w:r>
      <w:hyperlink w:anchor="P39" w:history="1">
        <w:r w:rsidRPr="00E71DF0">
          <w:rPr>
            <w:rFonts w:ascii="Times New Roman" w:hAnsi="Times New Roman" w:cs="Times New Roman"/>
            <w:color w:val="000000"/>
            <w:sz w:val="28"/>
            <w:szCs w:val="28"/>
          </w:rPr>
          <w:t xml:space="preserve">пункте </w:t>
        </w:r>
      </w:hyperlink>
      <w:r w:rsidRPr="00E71DF0">
        <w:rPr>
          <w:rFonts w:ascii="Times New Roman" w:hAnsi="Times New Roman" w:cs="Times New Roman"/>
          <w:color w:val="000000"/>
          <w:sz w:val="28"/>
          <w:szCs w:val="28"/>
        </w:rPr>
        <w:t>2. настоящей статьи.</w:t>
      </w:r>
      <w:bookmarkStart w:id="2" w:name="P65"/>
      <w:bookmarkEnd w:id="2"/>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4. Пенсия за выслугу лет не устанавливается лицам, замещавшим муниципальные должности или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 Зеленчукского муниципального района, которым в соответствии с законодательством Российской Федерации и (или) Карачаево-Черкесской Республики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 законодательством иных субъектов Российской Федерации установлена пенсия за выслугу лет к страховой пенсии.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bookmarkStart w:id="3" w:name="P69"/>
      <w:bookmarkEnd w:id="3"/>
      <w:r w:rsidRPr="00E71DF0">
        <w:rPr>
          <w:rFonts w:ascii="Times New Roman" w:hAnsi="Times New Roman" w:cs="Times New Roman"/>
          <w:color w:val="000000"/>
          <w:sz w:val="28"/>
          <w:szCs w:val="28"/>
        </w:rPr>
        <w:t xml:space="preserve">Статья 2.  Пенсия за выслугу лет лицам, замещавшим на постоянной основе муниципальные должности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Пенсия за выслугу лет устанавливается на основании личного заявления лицам, замещавшим муниципальные должности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предусмотренные </w:t>
      </w:r>
      <w:hyperlink r:id="rId28"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Карачаево-Черкесской Республики от 23.06.2008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30-РЗ "О муниципальных должностях в Карачаево-Черкесской Республике", работавших на постоянной основе не менее одного года, и освобожденным от должности в связи с прекращением полномочий (в том числе досрочно), за исключением случаев, связанных с виновными действиями этих лиц.</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lastRenderedPageBreak/>
        <w:t>При установлении пенсии за выслугу лет периоды замещения муниципальных должностей суммируются.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4" w:name="P76"/>
      <w:bookmarkEnd w:id="4"/>
      <w:r w:rsidRPr="00E71DF0">
        <w:rPr>
          <w:rFonts w:ascii="Times New Roman" w:hAnsi="Times New Roman" w:cs="Times New Roman"/>
          <w:color w:val="000000"/>
          <w:sz w:val="28"/>
          <w:szCs w:val="28"/>
        </w:rPr>
        <w:t xml:space="preserve">2. Пенсия за выслугу лет лицам, замещавшим муниципальные должности  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устанавливается в таком размере, чтобы сумма страховой пенсии по старости (инвалидности) и пенсии за выслугу лет составляла при замещении муниципальной должности от одного года до полутора лет 55 процентов их среднемесячного денежного вознаграждения.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За каждые полные шесть месяцев замещения муниципальной должности или должности муниципальной службы свыше полутора лет размер пенсии за выслугу лет увеличивается на 5 процентов их среднемесячного денежного вознаграждения.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Пенсия за выслугу лет при замещении муниципальной должности или должности муниципальной службы свыше трех лет</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устанавливается в таком размере, чтобы сумма страховой пенсии по старости (инвалидности) и пенсии за выслугу лет составляла 75 процентов их среднемесячного денежного вознаграждения.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5" w:name="P79"/>
      <w:bookmarkEnd w:id="5"/>
      <w:r w:rsidRPr="00E71DF0">
        <w:rPr>
          <w:rFonts w:ascii="Times New Roman" w:hAnsi="Times New Roman" w:cs="Times New Roman"/>
          <w:color w:val="000000"/>
          <w:sz w:val="28"/>
          <w:szCs w:val="28"/>
        </w:rPr>
        <w:t xml:space="preserve">3. Месячное денежное вознаграждение, указанных лиц, для исчисления пенсии за выслугу лет определяется по их выбору: по муниципальной должности, должности муниципальной службы, замещавшейся на день достижения ими возраста, дающего право на страховую пенсию, или наступления права на страховую пенсию по инвалидности, либо по последней муниципальной должности,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полномочия по которой были прекращены (в том числе досрочно).</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состав денежного вознаграждения, учитываемого при определении пенсии за выслугу лет, в соответствии с действующим законодательством включаются: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а) должностной оклад;</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б) оклад за классный чин;</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ежемесячная надбавка к должностному окладу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г) ежемесячная надбавка к должностному окладу за особые условия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д) ежемесячное денежное поощрение;</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ж) ежемесячная процентная надбавка к должностному окладу за работу со сведениями, составляющими государственную тайну;</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6" w:name="P86"/>
      <w:bookmarkEnd w:id="6"/>
      <w:r w:rsidRPr="00E71DF0">
        <w:rPr>
          <w:rFonts w:ascii="Times New Roman" w:hAnsi="Times New Roman" w:cs="Times New Roman"/>
          <w:color w:val="000000"/>
          <w:sz w:val="28"/>
          <w:szCs w:val="28"/>
        </w:rPr>
        <w:t>з) единовременная выплата и материальная помощь при предоставлении ежегодного оплачиваемого отпуска;</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7" w:name="P87"/>
      <w:bookmarkEnd w:id="7"/>
      <w:r w:rsidRPr="00E71DF0">
        <w:rPr>
          <w:rFonts w:ascii="Times New Roman" w:hAnsi="Times New Roman" w:cs="Times New Roman"/>
          <w:color w:val="000000"/>
          <w:sz w:val="28"/>
          <w:szCs w:val="28"/>
        </w:rPr>
        <w:t>е) премии, предусмотренные системой оплаты труда.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4. Лицам, замещавшим муниципальные должности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по их выбору может быть установлена пенсия за выслугу лет на условиях, которые предусмотрены настоящим Положением лицам, замещавшим должности </w:t>
      </w:r>
      <w:r w:rsidRPr="00E71DF0">
        <w:rPr>
          <w:rFonts w:ascii="Times New Roman" w:hAnsi="Times New Roman" w:cs="Times New Roman"/>
          <w:color w:val="000000"/>
          <w:sz w:val="28"/>
          <w:szCs w:val="28"/>
        </w:rPr>
        <w:lastRenderedPageBreak/>
        <w:t xml:space="preserve">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 Зеленчукского муниципального района Карачаево-Черкесской Республики.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bookmarkStart w:id="8" w:name="P90"/>
      <w:bookmarkEnd w:id="8"/>
      <w:r w:rsidRPr="00E71DF0">
        <w:rPr>
          <w:rFonts w:ascii="Times New Roman" w:hAnsi="Times New Roman" w:cs="Times New Roman"/>
          <w:color w:val="000000"/>
          <w:sz w:val="28"/>
          <w:szCs w:val="28"/>
        </w:rPr>
        <w:t xml:space="preserve">Статья 3. Условия назначения пенсии за выслугу лет муниципальным служащим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bookmarkStart w:id="9" w:name="P94"/>
      <w:bookmarkEnd w:id="9"/>
      <w:r w:rsidRPr="00E71DF0">
        <w:rPr>
          <w:rFonts w:ascii="Times New Roman" w:hAnsi="Times New Roman" w:cs="Times New Roman"/>
          <w:color w:val="000000"/>
          <w:sz w:val="28"/>
          <w:szCs w:val="28"/>
        </w:rPr>
        <w:t xml:space="preserve">           Муниципальные служащие органов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w:t>
      </w:r>
      <w:r w:rsidRPr="00E71DF0">
        <w:rPr>
          <w:rFonts w:ascii="Times New Roman" w:hAnsi="Times New Roman" w:cs="Times New Roman"/>
          <w:b/>
          <w:color w:val="000000"/>
          <w:sz w:val="28"/>
          <w:szCs w:val="28"/>
        </w:rPr>
        <w:t>имеют право на пенсию за выслугу лет</w:t>
      </w:r>
      <w:r w:rsidRPr="00E71DF0">
        <w:rPr>
          <w:rFonts w:ascii="Times New Roman" w:hAnsi="Times New Roman" w:cs="Times New Roman"/>
          <w:color w:val="000000"/>
          <w:sz w:val="28"/>
          <w:szCs w:val="28"/>
        </w:rPr>
        <w:t xml:space="preserve">, устанавливаемую к страховой пенсии по старости (инвалидности), назначенной в соответствии с Федеральным </w:t>
      </w:r>
      <w:hyperlink r:id="rId29"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 страховых пенсиях" либо досрочно назначенной в соответствии с </w:t>
      </w:r>
      <w:hyperlink r:id="rId30"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Российской Федерации от 19</w:t>
      </w:r>
      <w:r>
        <w:rPr>
          <w:rFonts w:ascii="Times New Roman" w:hAnsi="Times New Roman" w:cs="Times New Roman"/>
          <w:color w:val="000000"/>
          <w:sz w:val="28"/>
          <w:szCs w:val="28"/>
        </w:rPr>
        <w:t>.04.1</w:t>
      </w:r>
      <w:r w:rsidRPr="00E71DF0">
        <w:rPr>
          <w:rFonts w:ascii="Times New Roman" w:hAnsi="Times New Roman" w:cs="Times New Roman"/>
          <w:color w:val="000000"/>
          <w:sz w:val="28"/>
          <w:szCs w:val="28"/>
        </w:rPr>
        <w:t>991</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1032-1 "О занятости населения в Российской Федерации":</w:t>
      </w:r>
    </w:p>
    <w:p w:rsidR="00985780" w:rsidRPr="00E71DF0" w:rsidRDefault="00985780" w:rsidP="00AE3596">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r w:rsidRPr="00E71DF0">
        <w:rPr>
          <w:rFonts w:ascii="Times New Roman" w:hAnsi="Times New Roman" w:cs="Times New Roman"/>
          <w:b/>
          <w:color w:val="000000"/>
          <w:sz w:val="28"/>
          <w:szCs w:val="28"/>
        </w:rPr>
        <w:t>при наличии стажа</w:t>
      </w:r>
      <w:r w:rsidRPr="00E71DF0">
        <w:rPr>
          <w:rFonts w:ascii="Times New Roman" w:hAnsi="Times New Roman" w:cs="Times New Roman"/>
          <w:color w:val="000000"/>
          <w:sz w:val="28"/>
          <w:szCs w:val="28"/>
        </w:rPr>
        <w:t xml:space="preserve">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31" w:history="1">
        <w:r w:rsidRPr="00E71DF0">
          <w:rPr>
            <w:rFonts w:ascii="Times New Roman" w:hAnsi="Times New Roman" w:cs="Times New Roman"/>
            <w:color w:val="000000"/>
            <w:sz w:val="28"/>
            <w:szCs w:val="28"/>
          </w:rPr>
          <w:t>приложению</w:t>
        </w:r>
      </w:hyperlink>
      <w:r w:rsidRPr="00E71DF0">
        <w:rPr>
          <w:rFonts w:ascii="Times New Roman" w:hAnsi="Times New Roman" w:cs="Times New Roman"/>
          <w:color w:val="000000"/>
          <w:sz w:val="28"/>
          <w:szCs w:val="28"/>
        </w:rPr>
        <w:t xml:space="preserve"> к Федеральному закону от 15.12.2001</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166-ФЗ "О государственном пенсионном обеспечении в Российской Федерации":</w:t>
      </w: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E71DF0">
      <w:pPr>
        <w:pStyle w:val="ConsPlusNormal"/>
        <w:ind w:left="1296"/>
        <w:jc w:val="both"/>
        <w:rPr>
          <w:rFonts w:ascii="Times New Roman" w:hAnsi="Times New Roman" w:cs="Times New Roman"/>
          <w:color w:val="000000"/>
          <w:sz w:val="28"/>
          <w:szCs w:val="28"/>
        </w:rPr>
      </w:pPr>
    </w:p>
    <w:p w:rsidR="00985780" w:rsidRDefault="00985780" w:rsidP="00AE3596">
      <w:pPr>
        <w:ind w:left="6096"/>
        <w:rPr>
          <w:sz w:val="28"/>
          <w:szCs w:val="28"/>
        </w:rPr>
      </w:pPr>
    </w:p>
    <w:p w:rsidR="00985780" w:rsidRDefault="00985780" w:rsidP="00AE3596">
      <w:pPr>
        <w:ind w:left="6096"/>
        <w:rPr>
          <w:sz w:val="28"/>
          <w:szCs w:val="28"/>
        </w:rPr>
      </w:pPr>
    </w:p>
    <w:p w:rsidR="00985780" w:rsidRDefault="00985780" w:rsidP="00AE3596">
      <w:pPr>
        <w:ind w:left="6096"/>
        <w:rPr>
          <w:sz w:val="28"/>
          <w:szCs w:val="28"/>
        </w:rPr>
      </w:pPr>
      <w:r w:rsidRPr="00E71DF0">
        <w:rPr>
          <w:sz w:val="28"/>
          <w:szCs w:val="28"/>
        </w:rPr>
        <w:t xml:space="preserve">приложение  к </w:t>
      </w:r>
      <w:r w:rsidR="00C31D24">
        <w:rPr>
          <w:sz w:val="28"/>
          <w:szCs w:val="28"/>
        </w:rPr>
        <w:t>Решению Совета Хасаут-Греческого</w:t>
      </w:r>
    </w:p>
    <w:p w:rsidR="00895204" w:rsidRPr="00E71DF0" w:rsidRDefault="00895204" w:rsidP="00AE3596">
      <w:pPr>
        <w:ind w:left="6096"/>
        <w:rPr>
          <w:sz w:val="28"/>
          <w:szCs w:val="28"/>
        </w:rPr>
      </w:pPr>
      <w:r>
        <w:rPr>
          <w:sz w:val="28"/>
          <w:szCs w:val="28"/>
        </w:rPr>
        <w:t>сельского поселения № 10 от 14.12.2020</w:t>
      </w:r>
    </w:p>
    <w:p w:rsidR="00985780" w:rsidRPr="00E71DF0" w:rsidRDefault="00985780" w:rsidP="00AE3596">
      <w:pPr>
        <w:pStyle w:val="ConsPlusNormal"/>
        <w:jc w:val="both"/>
        <w:rPr>
          <w:rFonts w:ascii="Times New Roman" w:hAnsi="Times New Roman" w:cs="Times New Roman"/>
          <w:color w:val="000000"/>
          <w:sz w:val="28"/>
          <w:szCs w:val="28"/>
        </w:rPr>
      </w:pPr>
    </w:p>
    <w:p w:rsidR="00985780" w:rsidRPr="00E71DF0" w:rsidRDefault="00985780" w:rsidP="00AE3596">
      <w:pPr>
        <w:pStyle w:val="ConsPlusNormal"/>
        <w:ind w:firstLine="0"/>
        <w:jc w:val="both"/>
        <w:rPr>
          <w:rFonts w:ascii="Times New Roman" w:hAnsi="Times New Roman" w:cs="Times New Roman"/>
          <w:color w:val="000000"/>
          <w:sz w:val="28"/>
          <w:szCs w:val="28"/>
        </w:rPr>
      </w:pPr>
    </w:p>
    <w:p w:rsidR="00985780" w:rsidRPr="00E71DF0" w:rsidRDefault="00985780" w:rsidP="00E71DF0">
      <w:pPr>
        <w:pStyle w:val="ConsPlusTitle"/>
        <w:jc w:val="center"/>
        <w:outlineLvl w:val="2"/>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СТАЖ</w:t>
      </w:r>
    </w:p>
    <w:p w:rsidR="00985780" w:rsidRPr="00E71DF0" w:rsidRDefault="00985780" w:rsidP="00E71DF0">
      <w:pPr>
        <w:pStyle w:val="ConsPlusTitle"/>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ГОСУДАРСТВЕННОЙ ГРАЖДАНСКОЙ СЛУЖБЫ, СТАЖ МУНИЦИПАЛЬНОЙ</w:t>
      </w:r>
    </w:p>
    <w:p w:rsidR="00985780" w:rsidRPr="00E71DF0" w:rsidRDefault="00985780" w:rsidP="00E71DF0">
      <w:pPr>
        <w:pStyle w:val="ConsPlusTitle"/>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СЛУЖБЫ ДЛЯ НАЗНАЧЕНИЯ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0"/>
        <w:gridCol w:w="4891"/>
      </w:tblGrid>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год назначения пенсии за выслугу лет</w:t>
            </w:r>
          </w:p>
        </w:tc>
        <w:tc>
          <w:tcPr>
            <w:tcW w:w="4891"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Стаж для назначения пенсии за выслугу лет в соответствующем году</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2017</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15 лет 6 месяцев</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2018</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16 лет</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2019</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16 лет 6 месяцев</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2020</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17 лет</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2021</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17 лет 6 месяцев</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2022</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18 лет</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2023</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18 лет 6 месяцев</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2024</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19 лет</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2025</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19 лет 6 месяцев</w:t>
            </w:r>
          </w:p>
        </w:tc>
      </w:tr>
      <w:tr w:rsidR="00985780" w:rsidRPr="00E71DF0" w:rsidTr="00E71DF0">
        <w:tc>
          <w:tcPr>
            <w:tcW w:w="4890" w:type="dxa"/>
          </w:tcPr>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2026 и последующие годы</w:t>
            </w:r>
          </w:p>
        </w:tc>
        <w:tc>
          <w:tcPr>
            <w:tcW w:w="4891" w:type="dxa"/>
          </w:tcPr>
          <w:p w:rsidR="00985780" w:rsidRPr="00E71DF0" w:rsidRDefault="00985780" w:rsidP="00E71DF0">
            <w:pPr>
              <w:pStyle w:val="ConsPlusNormal"/>
              <w:rPr>
                <w:rFonts w:ascii="Times New Roman" w:hAnsi="Times New Roman" w:cs="Times New Roman"/>
                <w:color w:val="000000"/>
                <w:sz w:val="28"/>
                <w:szCs w:val="28"/>
              </w:rPr>
            </w:pPr>
            <w:r w:rsidRPr="00E71DF0">
              <w:rPr>
                <w:rFonts w:ascii="Times New Roman" w:hAnsi="Times New Roman" w:cs="Times New Roman"/>
                <w:color w:val="000000"/>
                <w:sz w:val="28"/>
                <w:szCs w:val="28"/>
              </w:rPr>
              <w:t>20 лет</w:t>
            </w:r>
          </w:p>
        </w:tc>
      </w:tr>
    </w:tbl>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r w:rsidRPr="00E71DF0">
        <w:rPr>
          <w:rFonts w:ascii="Times New Roman" w:hAnsi="Times New Roman" w:cs="Times New Roman"/>
          <w:b/>
          <w:color w:val="000000"/>
          <w:sz w:val="28"/>
          <w:szCs w:val="28"/>
        </w:rPr>
        <w:t>и при замещении должности муниципальной службы перед увольнением</w:t>
      </w:r>
      <w:r w:rsidRPr="00E71DF0">
        <w:rPr>
          <w:rFonts w:ascii="Times New Roman" w:hAnsi="Times New Roman" w:cs="Times New Roman"/>
          <w:color w:val="000000"/>
          <w:sz w:val="28"/>
          <w:szCs w:val="28"/>
        </w:rPr>
        <w:t xml:space="preserve"> </w:t>
      </w:r>
      <w:r w:rsidRPr="00E71DF0">
        <w:rPr>
          <w:rFonts w:ascii="Times New Roman" w:hAnsi="Times New Roman" w:cs="Times New Roman"/>
          <w:b/>
          <w:color w:val="000000"/>
          <w:sz w:val="28"/>
          <w:szCs w:val="28"/>
        </w:rPr>
        <w:t>не менее 12 полных месяцев</w:t>
      </w:r>
      <w:r w:rsidRPr="00E71DF0">
        <w:rPr>
          <w:rFonts w:ascii="Times New Roman" w:hAnsi="Times New Roman" w:cs="Times New Roman"/>
          <w:color w:val="000000"/>
          <w:sz w:val="28"/>
          <w:szCs w:val="28"/>
        </w:rPr>
        <w:t>, трудовой договор с которыми прекращен по следующим основаниям:</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1) ликвидация или реорганизация органов местного самоуправления, либо сокращение их штатов;</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2) увольнение по собственному желанию, в связи с выходом на трудовую пенсию;</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3) достижение предельного возраста установленного действующим законодательством для замещения должности муниципальной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4) несоответствие замещаемой должности муниципальной службы вследствие состояния здоровья в соответствии с медицинским заключением, препятствующее продолжению муниципальной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5) увольнение в связи с окончанием действия срочного трудового договора (контракта), заключенного на период исполнения полномочий лица, замещающего муниципальную должность, или должность муниципальной </w:t>
      </w:r>
      <w:r w:rsidRPr="00E71DF0">
        <w:rPr>
          <w:rFonts w:ascii="Times New Roman" w:hAnsi="Times New Roman" w:cs="Times New Roman"/>
          <w:color w:val="000000"/>
          <w:sz w:val="28"/>
          <w:szCs w:val="28"/>
        </w:rPr>
        <w:lastRenderedPageBreak/>
        <w:t>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6) увольнение по соглашению сторон трудового договора или в порядке перевода на другую работу лиц, достигших возраста, дающего право на страховую пенсию в соответствии с Федеральным </w:t>
      </w:r>
      <w:hyperlink r:id="rId32"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 страховых пенсиях";</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7) увольнение с должности муниципальной службы в связи с окончанием действия срочного трудового договора.</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0" w:name="P136"/>
      <w:bookmarkStart w:id="11" w:name="P137"/>
      <w:bookmarkEnd w:id="10"/>
      <w:bookmarkEnd w:id="11"/>
      <w:r w:rsidRPr="00E71DF0">
        <w:rPr>
          <w:rFonts w:ascii="Times New Roman" w:hAnsi="Times New Roman" w:cs="Times New Roman"/>
          <w:color w:val="000000"/>
          <w:sz w:val="28"/>
          <w:szCs w:val="28"/>
        </w:rPr>
        <w:t>2. В случае увольнения до приобретения права на страховую пенсию по старости (инвалидности) с должностей муниципальной службы по основанию, предусмотренному пунктом 2 статьи 3 настоящего Положения  (</w:t>
      </w:r>
      <w:hyperlink r:id="rId33" w:history="1">
        <w:r w:rsidRPr="00E71DF0">
          <w:rPr>
            <w:rFonts w:ascii="Times New Roman" w:hAnsi="Times New Roman" w:cs="Times New Roman"/>
            <w:color w:val="000000"/>
            <w:sz w:val="28"/>
            <w:szCs w:val="28"/>
          </w:rPr>
          <w:t>пунктом 3 части 1 статьи 77</w:t>
        </w:r>
      </w:hyperlink>
      <w:r w:rsidRPr="00E71DF0">
        <w:rPr>
          <w:rFonts w:ascii="Times New Roman" w:hAnsi="Times New Roman" w:cs="Times New Roman"/>
          <w:color w:val="000000"/>
          <w:sz w:val="28"/>
          <w:szCs w:val="28"/>
        </w:rPr>
        <w:t xml:space="preserve"> Трудового кодекса Российской Федерации (по инициативе работника)), при наличии стажа муниципальной службы не менее 25 лет и замещении непосредственно перед увольнением должности муниципальной службы не менее 7 лет. При этом право на пенсию за выслугу лет у муниципальных служащих возникает по достижении ими необходимого возраста, дающего право на пенсию в соответствии с Федеральным </w:t>
      </w:r>
      <w:hyperlink r:id="rId34"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 страховых пенсиях".</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2" w:name="P138"/>
      <w:bookmarkEnd w:id="12"/>
      <w:r w:rsidRPr="00E71DF0">
        <w:rPr>
          <w:rFonts w:ascii="Times New Roman" w:hAnsi="Times New Roman" w:cs="Times New Roman"/>
          <w:color w:val="000000"/>
          <w:sz w:val="28"/>
          <w:szCs w:val="28"/>
        </w:rPr>
        <w:t xml:space="preserve">3.. Лица, имеющие </w:t>
      </w:r>
      <w:hyperlink w:anchor="P856" w:history="1">
        <w:r w:rsidRPr="00E71DF0">
          <w:rPr>
            <w:rFonts w:ascii="Times New Roman" w:hAnsi="Times New Roman" w:cs="Times New Roman"/>
            <w:color w:val="000000"/>
            <w:sz w:val="28"/>
            <w:szCs w:val="28"/>
          </w:rPr>
          <w:t>стаж</w:t>
        </w:r>
      </w:hyperlink>
      <w:r w:rsidRPr="00E71DF0">
        <w:rPr>
          <w:rFonts w:ascii="Times New Roman" w:hAnsi="Times New Roman" w:cs="Times New Roman"/>
          <w:color w:val="000000"/>
          <w:sz w:val="28"/>
          <w:szCs w:val="28"/>
        </w:rPr>
        <w:t xml:space="preserve"> муниципальной службы, продолжительность которого для назначения пенсии за выслугу лет в соответствующем году определяется согласно приложению 8 к  Закону Карачаево-Черкесской Республики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в соответствии с Федеральным </w:t>
      </w:r>
      <w:hyperlink r:id="rId35"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15.12.2001  </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166-ФЗ  "О государственном пенсионном обеспечении в Российской Федерации" и уволенные с должности муниципальной службы в </w:t>
      </w:r>
      <w:r w:rsidR="00B35998">
        <w:rPr>
          <w:rFonts w:ascii="Times New Roman" w:hAnsi="Times New Roman" w:cs="Times New Roman"/>
          <w:color w:val="000000"/>
          <w:sz w:val="28"/>
          <w:szCs w:val="28"/>
        </w:rPr>
        <w:t>Хасаут-Греческом</w:t>
      </w:r>
      <w:r w:rsidRPr="00E71DF0">
        <w:rPr>
          <w:rFonts w:ascii="Times New Roman" w:hAnsi="Times New Roman" w:cs="Times New Roman"/>
          <w:color w:val="000000"/>
          <w:sz w:val="28"/>
          <w:szCs w:val="28"/>
        </w:rPr>
        <w:t xml:space="preserve"> сельском поселении по основаниям, предусмотренным  </w:t>
      </w:r>
      <w:hyperlink w:anchor="P75" w:history="1">
        <w:r w:rsidRPr="00E71DF0">
          <w:rPr>
            <w:rFonts w:ascii="Times New Roman" w:hAnsi="Times New Roman" w:cs="Times New Roman"/>
            <w:color w:val="000000"/>
            <w:sz w:val="28"/>
            <w:szCs w:val="28"/>
          </w:rPr>
          <w:t>подпунктами  2</w:t>
        </w:r>
      </w:hyperlink>
      <w:r w:rsidRPr="00E71DF0">
        <w:rPr>
          <w:rFonts w:ascii="Times New Roman" w:hAnsi="Times New Roman" w:cs="Times New Roman"/>
          <w:color w:val="000000"/>
          <w:sz w:val="28"/>
          <w:szCs w:val="28"/>
        </w:rPr>
        <w:t xml:space="preserve"> - </w:t>
      </w:r>
      <w:hyperlink w:anchor="P81" w:history="1">
        <w:r w:rsidRPr="00E71DF0">
          <w:rPr>
            <w:rFonts w:ascii="Times New Roman" w:hAnsi="Times New Roman" w:cs="Times New Roman"/>
            <w:color w:val="000000"/>
            <w:sz w:val="28"/>
            <w:szCs w:val="28"/>
          </w:rPr>
          <w:t>6 пункта 1</w:t>
        </w:r>
      </w:hyperlink>
      <w:r w:rsidRPr="00E71DF0">
        <w:rPr>
          <w:rFonts w:ascii="Times New Roman" w:hAnsi="Times New Roman" w:cs="Times New Roman"/>
          <w:color w:val="000000"/>
          <w:sz w:val="28"/>
          <w:szCs w:val="28"/>
        </w:rPr>
        <w:t xml:space="preserve"> настоящей статьи, имеют право на пенсию за выслугу лет, если они замещали должности муниципальной службы не менее 12 полных месяцев непосредственно перед увольнением.</w:t>
      </w:r>
      <w:bookmarkStart w:id="13" w:name="P85"/>
      <w:bookmarkEnd w:id="13"/>
    </w:p>
    <w:p w:rsidR="00985780" w:rsidRPr="00E71DF0" w:rsidRDefault="00985780" w:rsidP="00AE3596">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4. Для лиц, уволенных по основаниям, предусмотренным </w:t>
      </w:r>
      <w:hyperlink w:anchor="P74" w:history="1">
        <w:r w:rsidRPr="00E71DF0">
          <w:rPr>
            <w:rFonts w:ascii="Times New Roman" w:hAnsi="Times New Roman" w:cs="Times New Roman"/>
            <w:color w:val="000000"/>
            <w:sz w:val="28"/>
            <w:szCs w:val="28"/>
          </w:rPr>
          <w:t>подпунктом 1 пункта 1</w:t>
        </w:r>
      </w:hyperlink>
      <w:r w:rsidRPr="00E71DF0">
        <w:rPr>
          <w:rFonts w:ascii="Times New Roman" w:hAnsi="Times New Roman" w:cs="Times New Roman"/>
          <w:color w:val="000000"/>
          <w:sz w:val="28"/>
          <w:szCs w:val="28"/>
        </w:rPr>
        <w:t xml:space="preserve"> настоящей статьи допускается замещение  должности муниципальной службы менее 12 месяцев непосредственно перед увольнением.</w:t>
      </w:r>
    </w:p>
    <w:p w:rsidR="00985780" w:rsidRPr="00E71DF0" w:rsidRDefault="00985780" w:rsidP="00E71DF0">
      <w:pPr>
        <w:autoSpaceDE w:val="0"/>
        <w:autoSpaceDN w:val="0"/>
        <w:adjustRightInd w:val="0"/>
        <w:jc w:val="both"/>
        <w:rPr>
          <w:color w:val="000000"/>
          <w:sz w:val="28"/>
          <w:szCs w:val="28"/>
        </w:rPr>
      </w:pPr>
      <w:r w:rsidRPr="00E71DF0">
        <w:rPr>
          <w:color w:val="000000"/>
          <w:sz w:val="28"/>
          <w:szCs w:val="28"/>
        </w:rPr>
        <w:t xml:space="preserve">      </w:t>
      </w:r>
      <w:bookmarkStart w:id="14" w:name="P139"/>
      <w:bookmarkEnd w:id="14"/>
      <w:r w:rsidRPr="00E71DF0">
        <w:rPr>
          <w:color w:val="000000"/>
          <w:sz w:val="28"/>
          <w:szCs w:val="28"/>
        </w:rPr>
        <w:t>5. Пенсия за выслугу лет не выплачивается: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1) в период нахождения на государственной гражданской или муниципальной службе, замещения государственных или муниципальных должностей;</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2) в период, в течение которого муниципальным служащим и лицам, замещавшим муниципальные должности, в случаях, установленных действующим законодательством и Уставом поселения в части, касающейся предоставления социальных гарантий, сохраняется денежное содержание (средний заработок) либо производится доплата до уровня прежнего денежного содержания (заработной платы) при увольнении или прекращении полномочий.</w:t>
      </w: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4. Размеры пенсии за выслугу лет муниципальным служащим</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Пенсия за выслугу лет муниципальным служащим органов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36" w:history="1">
        <w:r w:rsidRPr="00E71DF0">
          <w:rPr>
            <w:rFonts w:ascii="Times New Roman" w:hAnsi="Times New Roman" w:cs="Times New Roman"/>
            <w:color w:val="000000"/>
            <w:sz w:val="28"/>
            <w:szCs w:val="28"/>
          </w:rPr>
          <w:t>приложению</w:t>
        </w:r>
      </w:hyperlink>
      <w:r w:rsidRPr="00E71DF0">
        <w:rPr>
          <w:rFonts w:ascii="Times New Roman" w:hAnsi="Times New Roman" w:cs="Times New Roman"/>
          <w:color w:val="000000"/>
          <w:sz w:val="28"/>
          <w:szCs w:val="28"/>
        </w:rPr>
        <w:t xml:space="preserve"> к Федеральному закону от 15.12.2001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166-ФЗ "О государственном пенсионном обеспечении в Российской Федерации":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таком размере, чтобы сумма страховой пенсии по старости (инвалидности) составляла 55 процентов их среднемесячного денежного содержания.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За каждый полный год стажа муниципальной службы свыше стажа, продолжительность которого для назначения пенсии за выслугу лет в соответствующем году определяется согласно </w:t>
      </w:r>
      <w:hyperlink r:id="rId37" w:history="1">
        <w:r w:rsidRPr="00E71DF0">
          <w:rPr>
            <w:rFonts w:ascii="Times New Roman" w:hAnsi="Times New Roman" w:cs="Times New Roman"/>
            <w:color w:val="000000"/>
            <w:sz w:val="28"/>
            <w:szCs w:val="28"/>
          </w:rPr>
          <w:t>приложению</w:t>
        </w:r>
      </w:hyperlink>
      <w:r w:rsidRPr="00E71DF0">
        <w:rPr>
          <w:rFonts w:ascii="Times New Roman" w:hAnsi="Times New Roman" w:cs="Times New Roman"/>
          <w:color w:val="000000"/>
          <w:sz w:val="28"/>
          <w:szCs w:val="28"/>
        </w:rPr>
        <w:t xml:space="preserve"> Федерального закона "О государственном пенсионном обеспечении в Российской Федерации" (статья 3 настоящего Положения) размер пенсии за выслугу лет увеличивается на три процента их среднемесячного денежного содержания. При этом сумма страховой пенсии по старости (инвалидности) и пенсии за выслугу лет не может превышать 75 процентов их среднемесячного денежного содержания.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2. Месячное денежное содержание (денежное вознаграждение) лиц, замещавших должности муниципальной службы в </w:t>
      </w:r>
      <w:r w:rsidR="00B35998">
        <w:rPr>
          <w:rFonts w:ascii="Times New Roman" w:hAnsi="Times New Roman" w:cs="Times New Roman"/>
          <w:color w:val="000000"/>
          <w:sz w:val="28"/>
          <w:szCs w:val="28"/>
        </w:rPr>
        <w:t>Хасаут-Греческом</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сельском поселении Зеленчукского муниципального района Карачаево-Черкесской Республики, для исчисления пенсии за выслугу лет определяется по их выбору по должности муниципальной службы, замещавшейся на день достижения ими возраста дающего право на страховую пенсию по старости, или наступления права на страховую пенсию по инвалидности, либо по последней должности муниципальной службы, полномочия по которой были прекращены (в том числе досрочно).</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3. Пенсия за выслугу лет не может быть ниже 3910 рубле</w:t>
      </w:r>
      <w:r>
        <w:rPr>
          <w:rFonts w:ascii="Times New Roman" w:hAnsi="Times New Roman" w:cs="Times New Roman"/>
          <w:color w:val="000000"/>
          <w:sz w:val="28"/>
          <w:szCs w:val="28"/>
        </w:rPr>
        <w:t xml:space="preserve">й (с 1 января 2015 года – в редакции </w:t>
      </w:r>
      <w:r w:rsidRPr="00E71DF0">
        <w:rPr>
          <w:rFonts w:ascii="Times New Roman" w:hAnsi="Times New Roman" w:cs="Times New Roman"/>
          <w:color w:val="000000"/>
          <w:sz w:val="28"/>
          <w:szCs w:val="28"/>
        </w:rPr>
        <w:t>Закона К</w:t>
      </w:r>
      <w:r>
        <w:rPr>
          <w:rFonts w:ascii="Times New Roman" w:hAnsi="Times New Roman" w:cs="Times New Roman"/>
          <w:color w:val="000000"/>
          <w:sz w:val="28"/>
          <w:szCs w:val="28"/>
        </w:rPr>
        <w:t>арачаево-Черкесской Республики от 26.12.2014 № 98-РЗ</w:t>
      </w:r>
      <w:r w:rsidRPr="00E71DF0">
        <w:rPr>
          <w:rFonts w:ascii="Times New Roman" w:hAnsi="Times New Roman" w:cs="Times New Roman"/>
          <w:color w:val="000000"/>
          <w:sz w:val="28"/>
          <w:szCs w:val="28"/>
        </w:rPr>
        <w:t>) с ежегодной индексацией с 1 января текущего года  один раз в год</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исходя из прогнозируемого уровня инфляции, установленного федеральным законом о федеральном бюджете на соответствующий год.</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5. Исчисление стажа муниципальной службы, дающего право на пенсию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При исчислении стажа муниципальной службы, дающего право на пенсию за выслугу лет, учитывается время замещения муниципальных должностей муниципальной службы, государственных должностей федеральной государственной службы, государственных должностей государственной службы субъектов Российской Федерации, а также </w:t>
      </w:r>
      <w:hyperlink w:anchor="P278" w:history="1">
        <w:r w:rsidRPr="00E71DF0">
          <w:rPr>
            <w:rFonts w:ascii="Times New Roman" w:hAnsi="Times New Roman" w:cs="Times New Roman"/>
            <w:color w:val="000000"/>
            <w:sz w:val="28"/>
            <w:szCs w:val="28"/>
          </w:rPr>
          <w:t>периоды</w:t>
        </w:r>
      </w:hyperlink>
      <w:r w:rsidRPr="00E71DF0">
        <w:rPr>
          <w:rFonts w:ascii="Times New Roman" w:hAnsi="Times New Roman" w:cs="Times New Roman"/>
          <w:color w:val="000000"/>
          <w:sz w:val="28"/>
          <w:szCs w:val="28"/>
        </w:rPr>
        <w:t xml:space="preserve"> замещения государственных должностей Российской Федерации, государственных должностей субъектов Российской Федерации, выборных </w:t>
      </w:r>
      <w:r w:rsidRPr="00E71DF0">
        <w:rPr>
          <w:rFonts w:ascii="Times New Roman" w:hAnsi="Times New Roman" w:cs="Times New Roman"/>
          <w:color w:val="000000"/>
          <w:sz w:val="28"/>
          <w:szCs w:val="28"/>
        </w:rPr>
        <w:lastRenderedPageBreak/>
        <w:t>муниципальных должностей, время работы в государственных органах, органах государственной власти субъектов Российской Федерации, в органах государственной власти и управления РСФСР и СССР и иные периоды службы (работы) согласно приложению 2.</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2. Периоды службы (работы), учитываемые при исчислении стажа муниципальной службы и дающие право на пенсию за выслугу лет, суммируются.</w:t>
      </w:r>
    </w:p>
    <w:p w:rsidR="00985780" w:rsidRPr="00E71DF0" w:rsidRDefault="00985780" w:rsidP="00E71DF0">
      <w:pPr>
        <w:autoSpaceDE w:val="0"/>
        <w:autoSpaceDN w:val="0"/>
        <w:adjustRightInd w:val="0"/>
        <w:jc w:val="both"/>
        <w:rPr>
          <w:color w:val="000000"/>
          <w:sz w:val="28"/>
          <w:szCs w:val="28"/>
        </w:rPr>
      </w:pPr>
      <w:r w:rsidRPr="00E71DF0">
        <w:rPr>
          <w:color w:val="000000"/>
          <w:sz w:val="28"/>
          <w:szCs w:val="28"/>
        </w:rPr>
        <w:t xml:space="preserve">         3. Из периодов службы (работы), учитываемых при исчислении стажа муниципальной (государственной) службы и дающих право на пенсию за выслугу лет, исключаются периоды, в течение которых лицо, замещавшее должность муниципальной службы, не соответствовало квалификационным требованиям к уровню профессионального образования и (или) стажу муниципальной (гражданской) службы или работы по специальности, направлению подготовки, предъявляемым для замещения замещавшейся должности.</w:t>
      </w:r>
    </w:p>
    <w:p w:rsidR="00985780" w:rsidRPr="00E71DF0" w:rsidRDefault="00985780" w:rsidP="00E71DF0">
      <w:pPr>
        <w:pStyle w:val="ConsPlusTitle"/>
        <w:jc w:val="center"/>
        <w:outlineLvl w:val="1"/>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6. Исчисление среднемесячного денежного вознаграждения или денежного содержания</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5" w:name="P160"/>
      <w:bookmarkEnd w:id="15"/>
      <w:r w:rsidRPr="00E71DF0">
        <w:rPr>
          <w:rFonts w:ascii="Times New Roman" w:hAnsi="Times New Roman" w:cs="Times New Roman"/>
          <w:color w:val="000000"/>
          <w:sz w:val="28"/>
          <w:szCs w:val="28"/>
        </w:rPr>
        <w:t xml:space="preserve">1. Размер пенсии за выслугу лет лиц, замещавших муниципальные должности или должности муниципальной службы в органах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исчисляется из их среднемесячного денежного вознаграждения или среднемесячного денежного содержания за последние 12 полных месяцев, предшествующих дню увольнения, либо дню достижения ими возраста, дающего право на страховую пенсию, предусмотренную Федеральным </w:t>
      </w:r>
      <w:hyperlink r:id="rId38"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28.12.2013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400-ФЗ "О страховых пенсиях".</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6" w:name="P161"/>
      <w:bookmarkEnd w:id="16"/>
      <w:r w:rsidRPr="00E71DF0">
        <w:rPr>
          <w:rFonts w:ascii="Times New Roman" w:hAnsi="Times New Roman" w:cs="Times New Roman"/>
          <w:color w:val="000000"/>
          <w:sz w:val="28"/>
          <w:szCs w:val="28"/>
        </w:rPr>
        <w:t>2. Из расчетного периода исключается время, когда лицо, замещающее муниципальную должность или муниципальный служащий не работал в связи с нахождением в отпусках без сохранения денежного содержания (денежного вознаграждения), по беременности и родам и временной нетрудоспособностью или в соответствии с действующим законодательством освобождался от исполнения должностных обязанностей с сохранением среднего заработка (за исключением времени нахождения в ежегодном основном оплачиваемом отпуске и ежегодном дополнительном оплачиваемом отпуске и времени нахождения в служебной командировке). Начисленные за это время суммы соответствующих пособий не учитываются.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7" w:name="P162"/>
      <w:bookmarkEnd w:id="17"/>
      <w:r w:rsidRPr="00E71DF0">
        <w:rPr>
          <w:rFonts w:ascii="Times New Roman" w:hAnsi="Times New Roman" w:cs="Times New Roman"/>
          <w:color w:val="000000"/>
          <w:sz w:val="28"/>
          <w:szCs w:val="28"/>
        </w:rPr>
        <w:t xml:space="preserve">3. Размер среднемесячного денежного вознаграждения или денежного содержания при отсутствии в расчетном периоде исключаемых из него в соответствии с </w:t>
      </w:r>
      <w:hyperlink w:anchor="P161" w:history="1">
        <w:r w:rsidRPr="00E71DF0">
          <w:rPr>
            <w:rFonts w:ascii="Times New Roman" w:hAnsi="Times New Roman" w:cs="Times New Roman"/>
            <w:color w:val="000000"/>
            <w:sz w:val="28"/>
            <w:szCs w:val="28"/>
          </w:rPr>
          <w:t>пунктом 2</w:t>
        </w:r>
      </w:hyperlink>
      <w:r w:rsidRPr="00E71DF0">
        <w:rPr>
          <w:rFonts w:ascii="Times New Roman" w:hAnsi="Times New Roman" w:cs="Times New Roman"/>
          <w:color w:val="000000"/>
          <w:sz w:val="28"/>
          <w:szCs w:val="28"/>
        </w:rPr>
        <w:t xml:space="preserve"> статьи 6 настоящего Положения времени нахождения в соответствующих отпусках и периода временной нетрудоспособности определяется путем деления общей суммы денежного содержания (денежного вознаграждения) и других выплат, указанных в </w:t>
      </w:r>
      <w:hyperlink w:anchor="P79" w:history="1">
        <w:r w:rsidRPr="00E71DF0">
          <w:rPr>
            <w:rFonts w:ascii="Times New Roman" w:hAnsi="Times New Roman" w:cs="Times New Roman"/>
            <w:color w:val="000000"/>
            <w:sz w:val="28"/>
            <w:szCs w:val="28"/>
          </w:rPr>
          <w:t xml:space="preserve">пункте 3 статьи  </w:t>
        </w:r>
      </w:hyperlink>
      <w:r w:rsidRPr="00E71DF0">
        <w:rPr>
          <w:rFonts w:ascii="Times New Roman" w:hAnsi="Times New Roman" w:cs="Times New Roman"/>
          <w:color w:val="000000"/>
          <w:sz w:val="28"/>
          <w:szCs w:val="28"/>
        </w:rPr>
        <w:t xml:space="preserve">2  и в </w:t>
      </w:r>
      <w:hyperlink w:anchor="P171" w:history="1">
        <w:r w:rsidRPr="00E71DF0">
          <w:rPr>
            <w:rFonts w:ascii="Times New Roman" w:hAnsi="Times New Roman" w:cs="Times New Roman"/>
            <w:color w:val="000000"/>
            <w:sz w:val="28"/>
            <w:szCs w:val="28"/>
          </w:rPr>
          <w:t>пункте 10</w:t>
        </w:r>
      </w:hyperlink>
      <w:r w:rsidRPr="00E71DF0">
        <w:rPr>
          <w:rFonts w:ascii="Times New Roman" w:hAnsi="Times New Roman" w:cs="Times New Roman"/>
          <w:color w:val="000000"/>
          <w:sz w:val="28"/>
          <w:szCs w:val="28"/>
        </w:rPr>
        <w:t xml:space="preserve">  статьи 6 настоящего Положения, начисленной в расчетном периоде, на 12.</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8" w:name="P163"/>
      <w:bookmarkEnd w:id="18"/>
      <w:r w:rsidRPr="00E71DF0">
        <w:rPr>
          <w:rFonts w:ascii="Times New Roman" w:hAnsi="Times New Roman" w:cs="Times New Roman"/>
          <w:color w:val="000000"/>
          <w:sz w:val="28"/>
          <w:szCs w:val="28"/>
        </w:rPr>
        <w:lastRenderedPageBreak/>
        <w:t xml:space="preserve">4. В случае если из расчетного периода исключаются в соответствии с </w:t>
      </w:r>
      <w:hyperlink w:anchor="P161" w:history="1">
        <w:r w:rsidRPr="00E71DF0">
          <w:rPr>
            <w:rFonts w:ascii="Times New Roman" w:hAnsi="Times New Roman" w:cs="Times New Roman"/>
            <w:color w:val="000000"/>
            <w:sz w:val="28"/>
            <w:szCs w:val="28"/>
          </w:rPr>
          <w:t>пунктом 2</w:t>
        </w:r>
      </w:hyperlink>
      <w:r w:rsidRPr="00E71DF0">
        <w:rPr>
          <w:rFonts w:ascii="Times New Roman" w:hAnsi="Times New Roman" w:cs="Times New Roman"/>
          <w:color w:val="000000"/>
          <w:sz w:val="28"/>
          <w:szCs w:val="28"/>
        </w:rPr>
        <w:t xml:space="preserve"> настоящей статьи время нахождения муниципального служащего в соответствующих отпусках и периоды временной нетрудоспособности, размер среднемесячного денежного вознаграждения или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P86" w:history="1">
        <w:r w:rsidRPr="00E71DF0">
          <w:rPr>
            <w:rFonts w:ascii="Times New Roman" w:hAnsi="Times New Roman" w:cs="Times New Roman"/>
            <w:color w:val="000000"/>
            <w:sz w:val="28"/>
            <w:szCs w:val="28"/>
          </w:rPr>
          <w:t>подпунктах "ж"</w:t>
        </w:r>
      </w:hyperlink>
      <w:r w:rsidRPr="00E71DF0">
        <w:rPr>
          <w:rFonts w:ascii="Times New Roman" w:hAnsi="Times New Roman" w:cs="Times New Roman"/>
          <w:color w:val="000000"/>
          <w:sz w:val="28"/>
          <w:szCs w:val="28"/>
        </w:rPr>
        <w:t xml:space="preserve"> и </w:t>
      </w:r>
      <w:hyperlink w:anchor="P87" w:history="1">
        <w:r w:rsidRPr="00E71DF0">
          <w:rPr>
            <w:rFonts w:ascii="Times New Roman" w:hAnsi="Times New Roman" w:cs="Times New Roman"/>
            <w:color w:val="000000"/>
            <w:sz w:val="28"/>
            <w:szCs w:val="28"/>
          </w:rPr>
          <w:t xml:space="preserve">"з" пункта 3 статьи </w:t>
        </w:r>
      </w:hyperlink>
      <w:r w:rsidRPr="00E71DF0">
        <w:rPr>
          <w:rFonts w:ascii="Times New Roman" w:hAnsi="Times New Roman" w:cs="Times New Roman"/>
          <w:color w:val="000000"/>
          <w:sz w:val="28"/>
          <w:szCs w:val="28"/>
        </w:rPr>
        <w:t xml:space="preserve">2, и </w:t>
      </w:r>
      <w:hyperlink w:anchor="P178" w:history="1">
        <w:r w:rsidRPr="00E71DF0">
          <w:rPr>
            <w:rFonts w:ascii="Times New Roman" w:hAnsi="Times New Roman" w:cs="Times New Roman"/>
            <w:color w:val="000000"/>
            <w:sz w:val="28"/>
            <w:szCs w:val="28"/>
          </w:rPr>
          <w:t>подпунктах "ж"</w:t>
        </w:r>
      </w:hyperlink>
      <w:r w:rsidRPr="00E71DF0">
        <w:rPr>
          <w:rFonts w:ascii="Times New Roman" w:hAnsi="Times New Roman" w:cs="Times New Roman"/>
          <w:color w:val="000000"/>
          <w:sz w:val="28"/>
          <w:szCs w:val="28"/>
        </w:rPr>
        <w:t xml:space="preserve"> и "з" пункта 10 настоящей статьи, учитываются при определении среднемесячного заработка в размере одной двенадцатой фактически начисленных в этом периоде выплат.</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19" w:name="P164"/>
      <w:bookmarkEnd w:id="19"/>
      <w:r w:rsidRPr="00E71DF0">
        <w:rPr>
          <w:rFonts w:ascii="Times New Roman" w:hAnsi="Times New Roman" w:cs="Times New Roman"/>
          <w:color w:val="000000"/>
          <w:sz w:val="28"/>
          <w:szCs w:val="28"/>
        </w:rPr>
        <w:t xml:space="preserve">5. Размер среднемесячного денежного содержания при увольнении муниципального служащего с муниципальной службы в случаях, предусмотренных </w:t>
      </w:r>
      <w:hyperlink w:anchor="P94" w:history="1">
        <w:r w:rsidRPr="00E71DF0">
          <w:rPr>
            <w:rFonts w:ascii="Times New Roman" w:hAnsi="Times New Roman" w:cs="Times New Roman"/>
            <w:color w:val="000000"/>
            <w:sz w:val="28"/>
            <w:szCs w:val="28"/>
          </w:rPr>
          <w:t>пунктами 1</w:t>
        </w:r>
      </w:hyperlink>
      <w:r w:rsidRPr="00E71DF0">
        <w:rPr>
          <w:rFonts w:ascii="Times New Roman" w:hAnsi="Times New Roman" w:cs="Times New Roman"/>
          <w:color w:val="000000"/>
          <w:sz w:val="28"/>
          <w:szCs w:val="28"/>
        </w:rPr>
        <w:t xml:space="preserve">, </w:t>
      </w:r>
      <w:hyperlink w:anchor="P137" w:history="1">
        <w:r w:rsidRPr="00E71DF0">
          <w:rPr>
            <w:rFonts w:ascii="Times New Roman" w:hAnsi="Times New Roman" w:cs="Times New Roman"/>
            <w:color w:val="000000"/>
            <w:sz w:val="28"/>
            <w:szCs w:val="28"/>
          </w:rPr>
          <w:t>3</w:t>
        </w:r>
      </w:hyperlink>
      <w:r w:rsidRPr="00E71DF0">
        <w:rPr>
          <w:rFonts w:ascii="Times New Roman" w:hAnsi="Times New Roman" w:cs="Times New Roman"/>
          <w:color w:val="000000"/>
          <w:sz w:val="28"/>
          <w:szCs w:val="28"/>
        </w:rPr>
        <w:t xml:space="preserve">, </w:t>
      </w:r>
      <w:hyperlink w:anchor="P138" w:history="1">
        <w:r w:rsidRPr="00E71DF0">
          <w:rPr>
            <w:rFonts w:ascii="Times New Roman" w:hAnsi="Times New Roman" w:cs="Times New Roman"/>
            <w:color w:val="000000"/>
            <w:sz w:val="28"/>
            <w:szCs w:val="28"/>
          </w:rPr>
          <w:t>4</w:t>
        </w:r>
      </w:hyperlink>
      <w:r w:rsidRPr="00E71DF0">
        <w:rPr>
          <w:rFonts w:ascii="Times New Roman" w:hAnsi="Times New Roman" w:cs="Times New Roman"/>
          <w:color w:val="000000"/>
          <w:sz w:val="28"/>
          <w:szCs w:val="28"/>
        </w:rPr>
        <w:t xml:space="preserve"> и </w:t>
      </w:r>
      <w:hyperlink w:anchor="P139" w:history="1">
        <w:r w:rsidRPr="00E71DF0">
          <w:rPr>
            <w:rFonts w:ascii="Times New Roman" w:hAnsi="Times New Roman" w:cs="Times New Roman"/>
            <w:color w:val="000000"/>
            <w:sz w:val="28"/>
            <w:szCs w:val="28"/>
          </w:rPr>
          <w:t>5 статьи 3</w:t>
        </w:r>
      </w:hyperlink>
      <w:r w:rsidRPr="00E71DF0">
        <w:rPr>
          <w:rFonts w:ascii="Times New Roman" w:hAnsi="Times New Roman" w:cs="Times New Roman"/>
          <w:color w:val="000000"/>
          <w:sz w:val="28"/>
          <w:szCs w:val="28"/>
        </w:rPr>
        <w:t xml:space="preserve"> настоящего Положения, и когда по его выбору исчисление среднемесячного денежного содержания определяется по последнему календарному году, в котором муниципальный служащий уволился, исчисляется путем деления общей суммы денежного содержания за фактически проработанные полные месяцы муниципальной службы на число этих месяцев.</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161" w:history="1">
        <w:r w:rsidRPr="00E71DF0">
          <w:rPr>
            <w:rFonts w:ascii="Times New Roman" w:hAnsi="Times New Roman" w:cs="Times New Roman"/>
            <w:color w:val="000000"/>
            <w:sz w:val="28"/>
            <w:szCs w:val="28"/>
          </w:rPr>
          <w:t>пункте 2</w:t>
        </w:r>
      </w:hyperlink>
      <w:r w:rsidRPr="00E71DF0">
        <w:rPr>
          <w:rFonts w:ascii="Times New Roman" w:hAnsi="Times New Roman" w:cs="Times New Roman"/>
          <w:color w:val="000000"/>
          <w:sz w:val="28"/>
          <w:szCs w:val="28"/>
        </w:rPr>
        <w:t xml:space="preserve"> настоящей статьи,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а) с учетом положений </w:t>
      </w:r>
      <w:hyperlink w:anchor="P162" w:history="1">
        <w:r w:rsidRPr="00E71DF0">
          <w:rPr>
            <w:rFonts w:ascii="Times New Roman" w:hAnsi="Times New Roman" w:cs="Times New Roman"/>
            <w:color w:val="000000"/>
            <w:sz w:val="28"/>
            <w:szCs w:val="28"/>
          </w:rPr>
          <w:t>пункта 3</w:t>
        </w:r>
      </w:hyperlink>
      <w:r w:rsidRPr="00E71DF0">
        <w:rPr>
          <w:rFonts w:ascii="Times New Roman" w:hAnsi="Times New Roman" w:cs="Times New Roman"/>
          <w:color w:val="000000"/>
          <w:sz w:val="28"/>
          <w:szCs w:val="28"/>
        </w:rPr>
        <w:t xml:space="preserve"> настоящей статьи исходя из суммы денежного содержания лиц, указанных в </w:t>
      </w:r>
      <w:hyperlink w:anchor="P76" w:history="1">
        <w:r w:rsidRPr="00E71DF0">
          <w:rPr>
            <w:rFonts w:ascii="Times New Roman" w:hAnsi="Times New Roman" w:cs="Times New Roman"/>
            <w:color w:val="000000"/>
            <w:sz w:val="28"/>
            <w:szCs w:val="28"/>
          </w:rPr>
          <w:t xml:space="preserve">пункте 3 статьи </w:t>
        </w:r>
      </w:hyperlink>
      <w:r w:rsidRPr="00E71DF0">
        <w:rPr>
          <w:rFonts w:ascii="Times New Roman" w:hAnsi="Times New Roman" w:cs="Times New Roman"/>
          <w:color w:val="000000"/>
          <w:sz w:val="28"/>
          <w:szCs w:val="28"/>
        </w:rPr>
        <w:t xml:space="preserve">2 и в </w:t>
      </w:r>
      <w:hyperlink w:anchor="P171" w:history="1">
        <w:r w:rsidRPr="00E71DF0">
          <w:rPr>
            <w:rFonts w:ascii="Times New Roman" w:hAnsi="Times New Roman" w:cs="Times New Roman"/>
            <w:color w:val="000000"/>
            <w:sz w:val="28"/>
            <w:szCs w:val="28"/>
          </w:rPr>
          <w:t>пункте 10</w:t>
        </w:r>
      </w:hyperlink>
      <w:r w:rsidRPr="00E71DF0">
        <w:rPr>
          <w:rFonts w:ascii="Times New Roman" w:hAnsi="Times New Roman" w:cs="Times New Roman"/>
          <w:color w:val="000000"/>
          <w:sz w:val="28"/>
          <w:szCs w:val="28"/>
        </w:rPr>
        <w:t xml:space="preserve">  статьи 6, начисленной за предшествующий период, равный расчетному;</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б) с применением положения </w:t>
      </w:r>
      <w:hyperlink w:anchor="P163" w:history="1">
        <w:r w:rsidRPr="00E71DF0">
          <w:rPr>
            <w:rFonts w:ascii="Times New Roman" w:hAnsi="Times New Roman" w:cs="Times New Roman"/>
            <w:color w:val="000000"/>
            <w:sz w:val="28"/>
            <w:szCs w:val="28"/>
          </w:rPr>
          <w:t>пункта 4</w:t>
        </w:r>
      </w:hyperlink>
      <w:r w:rsidRPr="00E71DF0">
        <w:rPr>
          <w:rFonts w:ascii="Times New Roman" w:hAnsi="Times New Roman" w:cs="Times New Roman"/>
          <w:color w:val="000000"/>
          <w:sz w:val="28"/>
          <w:szCs w:val="28"/>
        </w:rPr>
        <w:t xml:space="preserve"> настоящей статьи, исходя из фактически установленного ему денежного содержания в расчетном периоде.</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7. При замещении муниципальным служащим в расчетном периоде должностей муниципальной или гражданской службы Карачаево-Черкесской Республики в различных государственных органах и органах государственной власти, органах местного самоуправления  Карачаево-Черкесской Республики,  исчисление среднемесячного заработка производится с учетом положений </w:t>
      </w:r>
      <w:hyperlink w:anchor="P160" w:history="1">
        <w:r w:rsidRPr="00E71DF0">
          <w:rPr>
            <w:rFonts w:ascii="Times New Roman" w:hAnsi="Times New Roman" w:cs="Times New Roman"/>
            <w:color w:val="000000"/>
            <w:sz w:val="28"/>
            <w:szCs w:val="28"/>
          </w:rPr>
          <w:t>пунктов 1</w:t>
        </w:r>
      </w:hyperlink>
      <w:r w:rsidRPr="00E71DF0">
        <w:rPr>
          <w:rFonts w:ascii="Times New Roman" w:hAnsi="Times New Roman" w:cs="Times New Roman"/>
          <w:color w:val="000000"/>
          <w:sz w:val="28"/>
          <w:szCs w:val="28"/>
        </w:rPr>
        <w:t xml:space="preserve"> -5 настоящей статьи исходя из начисленного в расчетном периоде суммированного денежного содержания и других выплат, указанных в </w:t>
      </w:r>
      <w:hyperlink w:anchor="P79" w:history="1">
        <w:r w:rsidRPr="00E71DF0">
          <w:rPr>
            <w:rFonts w:ascii="Times New Roman" w:hAnsi="Times New Roman" w:cs="Times New Roman"/>
            <w:color w:val="000000"/>
            <w:sz w:val="28"/>
            <w:szCs w:val="28"/>
          </w:rPr>
          <w:t>пункте 3 статьи 2</w:t>
        </w:r>
      </w:hyperlink>
      <w:r w:rsidRPr="00E71DF0">
        <w:rPr>
          <w:rFonts w:ascii="Times New Roman" w:hAnsi="Times New Roman" w:cs="Times New Roman"/>
          <w:color w:val="000000"/>
          <w:sz w:val="28"/>
          <w:szCs w:val="28"/>
        </w:rPr>
        <w:t xml:space="preserve"> и в </w:t>
      </w:r>
      <w:hyperlink w:anchor="P171" w:history="1">
        <w:r w:rsidRPr="00E71DF0">
          <w:rPr>
            <w:rFonts w:ascii="Times New Roman" w:hAnsi="Times New Roman" w:cs="Times New Roman"/>
            <w:color w:val="000000"/>
            <w:sz w:val="28"/>
            <w:szCs w:val="28"/>
          </w:rPr>
          <w:t>пункте 10</w:t>
        </w:r>
      </w:hyperlink>
      <w:r w:rsidRPr="00E71DF0">
        <w:rPr>
          <w:rFonts w:ascii="Times New Roman" w:hAnsi="Times New Roman" w:cs="Times New Roman"/>
          <w:color w:val="000000"/>
          <w:sz w:val="28"/>
          <w:szCs w:val="28"/>
        </w:rPr>
        <w:t xml:space="preserve"> настоящей статьи, в соответствии с замещаемыми должностями государственной гражданской службы Карачаево-Черкесской Республики.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8. По заявлению лица, замещающего муниципальную должность, или муниципального служащего из числа полных месяцев, за которые определяется среднемесячное денежное содержание, могут исключаться месяцы, когда лицо, замещающее муниципальную должность, или муниципальный служащий находился в отпуске без сохранения денежного вознаграждения или денежного содержания. При этом исключенные месяцы должны заменяться другими, непосредственно предшествовавшими </w:t>
      </w:r>
      <w:r w:rsidRPr="00E71DF0">
        <w:rPr>
          <w:rFonts w:ascii="Times New Roman" w:hAnsi="Times New Roman" w:cs="Times New Roman"/>
          <w:color w:val="000000"/>
          <w:sz w:val="28"/>
          <w:szCs w:val="28"/>
        </w:rPr>
        <w:lastRenderedPageBreak/>
        <w:t>избранному периоду.</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9. Состав денежного вознаграждения лица, замещающего муниципальную должность, муниципального служащего, учитываемый при определении пенсии за выслугу лет, устанавливается согласно </w:t>
      </w:r>
      <w:hyperlink w:anchor="P79" w:history="1">
        <w:r w:rsidRPr="00E71DF0">
          <w:rPr>
            <w:rFonts w:ascii="Times New Roman" w:hAnsi="Times New Roman" w:cs="Times New Roman"/>
            <w:color w:val="000000"/>
            <w:sz w:val="28"/>
            <w:szCs w:val="28"/>
          </w:rPr>
          <w:t>пункту 3 статьи 2</w:t>
        </w:r>
      </w:hyperlink>
      <w:r w:rsidRPr="00E71DF0">
        <w:rPr>
          <w:rFonts w:ascii="Times New Roman" w:hAnsi="Times New Roman" w:cs="Times New Roman"/>
          <w:color w:val="000000"/>
          <w:sz w:val="28"/>
          <w:szCs w:val="28"/>
        </w:rPr>
        <w:t xml:space="preserve"> настоящего Положения.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20" w:name="P171"/>
      <w:bookmarkEnd w:id="20"/>
      <w:r w:rsidRPr="00E71DF0">
        <w:rPr>
          <w:rFonts w:ascii="Times New Roman" w:hAnsi="Times New Roman" w:cs="Times New Roman"/>
          <w:color w:val="000000"/>
          <w:sz w:val="28"/>
          <w:szCs w:val="28"/>
        </w:rPr>
        <w:t>10. В состав денежного содержания муниципального служащего, учитываемого при определении пенсии за выслугу лет, в соответствии с действующим законодательством включаются: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а) должностной оклад;</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б) оклад за классный чин;</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ежемесячная надбавка к должностному окладу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г) надбавка к должностному окладу за особые условия муниципальной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д) ежемесячное денежное поощрение;</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е) ежемесячная процентная надбавка к должностному окладу за работу со сведениями, составляющими государственную тайну;</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ж) премии, предусмотренные системой оплаты труда;</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21" w:name="P178"/>
      <w:bookmarkEnd w:id="21"/>
      <w:r w:rsidRPr="00E71DF0">
        <w:rPr>
          <w:rFonts w:ascii="Times New Roman" w:hAnsi="Times New Roman" w:cs="Times New Roman"/>
          <w:color w:val="000000"/>
          <w:sz w:val="28"/>
          <w:szCs w:val="28"/>
        </w:rPr>
        <w:t>з) единовременная выплата и материальная помощь при предоставлении ежегодного оплачиваемого отпуска.</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bookmarkStart w:id="22" w:name="P180"/>
      <w:bookmarkEnd w:id="22"/>
      <w:r w:rsidRPr="00E71DF0">
        <w:rPr>
          <w:rFonts w:ascii="Times New Roman" w:hAnsi="Times New Roman" w:cs="Times New Roman"/>
          <w:color w:val="000000"/>
          <w:sz w:val="28"/>
          <w:szCs w:val="28"/>
        </w:rPr>
        <w:t>Статья 7. Решение об установлении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BA6A19" w:rsidRDefault="00985780" w:rsidP="00BA6A19">
      <w:pPr>
        <w:pStyle w:val="ConsPlusNormal"/>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E71DF0">
        <w:rPr>
          <w:rFonts w:ascii="Times New Roman" w:hAnsi="Times New Roman" w:cs="Times New Roman"/>
          <w:color w:val="000000"/>
          <w:sz w:val="28"/>
          <w:szCs w:val="28"/>
        </w:rPr>
        <w:t xml:space="preserve">Пенсия за выслугу лет устанавливается на основании письменного заявления об </w:t>
      </w:r>
      <w:r w:rsidRPr="00BA6A19">
        <w:rPr>
          <w:rFonts w:ascii="Times New Roman" w:hAnsi="Times New Roman" w:cs="Times New Roman"/>
          <w:color w:val="000000"/>
          <w:sz w:val="28"/>
          <w:szCs w:val="28"/>
        </w:rPr>
        <w:t xml:space="preserve">установлении пенсии за выслугу лет  по форме согласно </w:t>
      </w:r>
      <w:hyperlink w:anchor="P295" w:history="1">
        <w:r w:rsidRPr="00BA6A19">
          <w:rPr>
            <w:rFonts w:ascii="Times New Roman" w:hAnsi="Times New Roman" w:cs="Times New Roman"/>
            <w:color w:val="000000"/>
            <w:sz w:val="28"/>
            <w:szCs w:val="28"/>
          </w:rPr>
          <w:t>приложению  3</w:t>
        </w:r>
      </w:hyperlink>
      <w:r w:rsidRPr="00BA6A19">
        <w:rPr>
          <w:rFonts w:ascii="Times New Roman" w:hAnsi="Times New Roman" w:cs="Times New Roman"/>
          <w:color w:val="000000"/>
          <w:sz w:val="28"/>
          <w:szCs w:val="28"/>
        </w:rPr>
        <w:t xml:space="preserve">,  которое подается на имя руководителя органа местного самоуправления </w:t>
      </w:r>
      <w:r w:rsidR="003F0C5D">
        <w:rPr>
          <w:rFonts w:ascii="Times New Roman" w:hAnsi="Times New Roman" w:cs="Times New Roman"/>
          <w:color w:val="000000"/>
          <w:sz w:val="28"/>
          <w:szCs w:val="28"/>
        </w:rPr>
        <w:t>Хасаут-Греческого</w:t>
      </w:r>
      <w:r w:rsidRPr="00BA6A19">
        <w:rPr>
          <w:rFonts w:ascii="Times New Roman" w:hAnsi="Times New Roman" w:cs="Times New Roman"/>
          <w:color w:val="000000"/>
          <w:sz w:val="28"/>
          <w:szCs w:val="28"/>
        </w:rPr>
        <w:t xml:space="preserve"> сельского поселения Зеленчукского муниципального района с приложением следующих необходимых документов:</w:t>
      </w:r>
    </w:p>
    <w:p w:rsidR="00985780" w:rsidRPr="00E71DF0" w:rsidRDefault="00985780" w:rsidP="00BA6A19">
      <w:pPr>
        <w:pStyle w:val="ConsPlusNormal"/>
        <w:ind w:left="540" w:firstLine="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1)</w:t>
      </w:r>
      <w:bookmarkStart w:id="23" w:name="P183"/>
      <w:bookmarkEnd w:id="23"/>
      <w:r w:rsidRPr="00E71DF0">
        <w:rPr>
          <w:rFonts w:ascii="Times New Roman" w:hAnsi="Times New Roman" w:cs="Times New Roman"/>
          <w:color w:val="000000"/>
          <w:sz w:val="28"/>
          <w:szCs w:val="28"/>
        </w:rPr>
        <w:t xml:space="preserve"> </w:t>
      </w:r>
      <w:hyperlink w:anchor="P456" w:history="1">
        <w:r w:rsidRPr="00E71DF0">
          <w:rPr>
            <w:rFonts w:ascii="Times New Roman" w:hAnsi="Times New Roman" w:cs="Times New Roman"/>
            <w:color w:val="000000"/>
            <w:sz w:val="28"/>
            <w:szCs w:val="28"/>
          </w:rPr>
          <w:t>справка 1</w:t>
        </w:r>
      </w:hyperlink>
      <w:r w:rsidRPr="00E71DF0">
        <w:rPr>
          <w:rFonts w:ascii="Times New Roman" w:hAnsi="Times New Roman" w:cs="Times New Roman"/>
          <w:color w:val="000000"/>
          <w:sz w:val="28"/>
          <w:szCs w:val="28"/>
        </w:rPr>
        <w:t xml:space="preserve"> о размере месячного денежного содержания (денежного вознаграждения) лица, замещавшего должность муниципальной службы (муниципальную должность) в </w:t>
      </w:r>
      <w:r w:rsidR="00663769">
        <w:rPr>
          <w:rFonts w:ascii="Times New Roman" w:hAnsi="Times New Roman" w:cs="Times New Roman"/>
          <w:color w:val="000000"/>
          <w:sz w:val="28"/>
          <w:szCs w:val="28"/>
        </w:rPr>
        <w:t>Хасаут-Греческом</w:t>
      </w:r>
      <w:r w:rsidRPr="00E71DF0">
        <w:rPr>
          <w:rFonts w:ascii="Times New Roman" w:hAnsi="Times New Roman" w:cs="Times New Roman"/>
          <w:color w:val="000000"/>
          <w:sz w:val="28"/>
          <w:szCs w:val="28"/>
        </w:rPr>
        <w:t xml:space="preserve"> сельском поселении Зеленчукского муниципального района, для установления пенсии за выслугу лет, согласно приложению 4;</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hyperlink w:anchor="P517" w:history="1">
        <w:r w:rsidRPr="00E71DF0">
          <w:rPr>
            <w:rFonts w:ascii="Times New Roman" w:hAnsi="Times New Roman" w:cs="Times New Roman"/>
            <w:color w:val="000000"/>
            <w:sz w:val="28"/>
            <w:szCs w:val="28"/>
          </w:rPr>
          <w:t>справка 2</w:t>
        </w:r>
      </w:hyperlink>
      <w:r w:rsidRPr="00E71DF0">
        <w:rPr>
          <w:rFonts w:ascii="Times New Roman" w:hAnsi="Times New Roman" w:cs="Times New Roman"/>
          <w:color w:val="000000"/>
          <w:sz w:val="28"/>
          <w:szCs w:val="28"/>
        </w:rPr>
        <w:t xml:space="preserve"> о размере среднемесячного денежного содержания (денежного вознаграждения) лица, замещавшего должность муниципальной службы (муниципальную должность) в администрации </w:t>
      </w:r>
      <w:r w:rsidR="00663769">
        <w:rPr>
          <w:rFonts w:ascii="Times New Roman" w:hAnsi="Times New Roman" w:cs="Times New Roman"/>
          <w:color w:val="000000"/>
          <w:sz w:val="28"/>
          <w:szCs w:val="28"/>
        </w:rPr>
        <w:t>Хасаут-Греческом</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 Зеленчукского муниципального района, для установления пенсии за выслугу лет, согласно приложению 5;</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   </w:t>
      </w:r>
      <w:hyperlink w:anchor="P609" w:history="1">
        <w:r w:rsidRPr="00E71DF0">
          <w:rPr>
            <w:rFonts w:ascii="Times New Roman" w:hAnsi="Times New Roman" w:cs="Times New Roman"/>
            <w:color w:val="000000"/>
            <w:sz w:val="28"/>
            <w:szCs w:val="28"/>
          </w:rPr>
          <w:t>справка</w:t>
        </w:r>
      </w:hyperlink>
      <w:r w:rsidRPr="00E71DF0">
        <w:rPr>
          <w:rFonts w:ascii="Times New Roman" w:hAnsi="Times New Roman" w:cs="Times New Roman"/>
          <w:color w:val="000000"/>
          <w:sz w:val="28"/>
          <w:szCs w:val="28"/>
        </w:rPr>
        <w:t xml:space="preserve">  о периодах муниципальной службы (работы), учитываемых при исчислении стажа муниципальной службы согласно приложению 6;</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4)  справка отделения Пенсионного фонда Российской Федерации  о размере назначенной (досрочно оформленной) страховой пенсии на месяц установления пенсии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5)   копия приказа (распоряжения, постановления) об освобождении от муниципальной должности или должности муниципальной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6) копия трудовой книжки и иных документов, подтверждающих стаж муниципальной службы.</w:t>
      </w:r>
    </w:p>
    <w:p w:rsidR="00985780" w:rsidRPr="00E71DF0" w:rsidRDefault="00985780" w:rsidP="00BA6A19">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lastRenderedPageBreak/>
        <w:t>2. Поступившее заявление об установлении пенсии за выслугу лет, лица замещавшего муниципальную должность или лица замещавшего должность муниципальной службы с приложением необходимых документов передается уполномоченному специалисту по оформлению документов для назначения пенсии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 В случае реорганизации или ликвидации представительного и (или) исполнительно-распорядительного органа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заявление рассматривается руководителем органа власти, которому в соответствии с действующим законодательством переданы функции реорганизованного или ликвидированного органа.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4. </w:t>
      </w:r>
      <w:hyperlink w:anchor="P801" w:history="1">
        <w:r w:rsidRPr="00E71DF0">
          <w:rPr>
            <w:rFonts w:ascii="Times New Roman" w:hAnsi="Times New Roman" w:cs="Times New Roman"/>
            <w:color w:val="000000"/>
            <w:sz w:val="28"/>
            <w:szCs w:val="28"/>
          </w:rPr>
          <w:t>Решение</w:t>
        </w:r>
      </w:hyperlink>
      <w:r w:rsidRPr="00E71DF0">
        <w:rPr>
          <w:rFonts w:ascii="Times New Roman" w:hAnsi="Times New Roman" w:cs="Times New Roman"/>
          <w:color w:val="000000"/>
          <w:sz w:val="28"/>
          <w:szCs w:val="28"/>
        </w:rPr>
        <w:t xml:space="preserve"> об установлении пенсии за выслугу лет в отношении лиц, замещавших муниципальные должности  и должности муниципальной службы на постоянной основе, предусмотренные </w:t>
      </w:r>
      <w:hyperlink r:id="rId39" w:history="1">
        <w:r w:rsidRPr="00E71DF0">
          <w:rPr>
            <w:rFonts w:ascii="Times New Roman" w:hAnsi="Times New Roman" w:cs="Times New Roman"/>
            <w:color w:val="000000"/>
            <w:sz w:val="28"/>
            <w:szCs w:val="28"/>
          </w:rPr>
          <w:t>статьей 1</w:t>
        </w:r>
      </w:hyperlink>
      <w:r w:rsidRPr="00E71DF0">
        <w:rPr>
          <w:rFonts w:ascii="Times New Roman" w:hAnsi="Times New Roman" w:cs="Times New Roman"/>
          <w:color w:val="000000"/>
          <w:sz w:val="28"/>
          <w:szCs w:val="28"/>
        </w:rPr>
        <w:t xml:space="preserve"> закона Карачаево-Черкесской Республики от 23.06.2008</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30-РЗ "О муниципальных должностях в Карачаево-Черкесской Республике", принимается: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в</w:t>
      </w:r>
      <w:r w:rsidRPr="00E71DF0">
        <w:rPr>
          <w:rFonts w:ascii="Times New Roman" w:hAnsi="Times New Roman" w:cs="Times New Roman"/>
          <w:color w:val="000000"/>
          <w:sz w:val="28"/>
          <w:szCs w:val="28"/>
        </w:rPr>
        <w:t xml:space="preserve"> отношении главы администрации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председателем Совета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по форме согласно приложению  7;</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в</w:t>
      </w:r>
      <w:r w:rsidRPr="00E71DF0">
        <w:rPr>
          <w:rFonts w:ascii="Times New Roman" w:hAnsi="Times New Roman" w:cs="Times New Roman"/>
          <w:color w:val="000000"/>
          <w:sz w:val="28"/>
          <w:szCs w:val="28"/>
        </w:rPr>
        <w:t xml:space="preserve"> отношении муниципальных служащих администрации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сельского поселения главой </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администрации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сельского поселения Зеленчукского муниципального района по форме согласно приложению 7.</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6. Решение об установлении пенсии за выслугу лет,  указанное в </w:t>
      </w:r>
      <w:hyperlink w:anchor="P183" w:history="1">
        <w:r w:rsidRPr="00E71DF0">
          <w:rPr>
            <w:rFonts w:ascii="Times New Roman" w:hAnsi="Times New Roman" w:cs="Times New Roman"/>
            <w:color w:val="000000"/>
            <w:sz w:val="28"/>
            <w:szCs w:val="28"/>
          </w:rPr>
          <w:t>пункте 4</w:t>
        </w:r>
      </w:hyperlink>
      <w:r w:rsidRPr="00E71DF0">
        <w:rPr>
          <w:rFonts w:ascii="Times New Roman" w:hAnsi="Times New Roman" w:cs="Times New Roman"/>
          <w:color w:val="000000"/>
          <w:sz w:val="28"/>
          <w:szCs w:val="28"/>
        </w:rPr>
        <w:t xml:space="preserve"> настоящей статьи оформляется в 7-дневный срок.</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Уполномоченный специалист по оформлению документов для назначения пенсии за выслугу лет на основании полученных документов производит расчет пенсии за выслугу лет и готовит проект </w:t>
      </w:r>
      <w:hyperlink w:anchor="P875" w:history="1">
        <w:r w:rsidRPr="00E71DF0">
          <w:rPr>
            <w:rFonts w:ascii="Times New Roman" w:hAnsi="Times New Roman" w:cs="Times New Roman"/>
            <w:color w:val="000000"/>
            <w:sz w:val="28"/>
            <w:szCs w:val="28"/>
          </w:rPr>
          <w:t>распоряжения</w:t>
        </w:r>
      </w:hyperlink>
      <w:r w:rsidRPr="00E71DF0">
        <w:rPr>
          <w:rFonts w:ascii="Times New Roman" w:hAnsi="Times New Roman" w:cs="Times New Roman"/>
          <w:color w:val="000000"/>
          <w:sz w:val="28"/>
          <w:szCs w:val="28"/>
        </w:rPr>
        <w:t xml:space="preserve"> о назначении пенсии за выслугу лет по форме согласно приложению 8.</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Уполномоченный специалист по оформлению документов для назначения пенсии за выслугу лет направляет заявителю письменное </w:t>
      </w:r>
      <w:hyperlink w:anchor="P937" w:history="1">
        <w:r w:rsidRPr="00E71DF0">
          <w:rPr>
            <w:rFonts w:ascii="Times New Roman" w:hAnsi="Times New Roman" w:cs="Times New Roman"/>
            <w:color w:val="000000"/>
            <w:sz w:val="28"/>
            <w:szCs w:val="28"/>
          </w:rPr>
          <w:t>уведомление</w:t>
        </w:r>
      </w:hyperlink>
      <w:r w:rsidRPr="00E71DF0">
        <w:rPr>
          <w:rFonts w:ascii="Times New Roman" w:hAnsi="Times New Roman" w:cs="Times New Roman"/>
          <w:color w:val="000000"/>
          <w:sz w:val="28"/>
          <w:szCs w:val="28"/>
        </w:rPr>
        <w:t xml:space="preserve"> о принятом решении по форме согласно приложению 9.</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7. Пенсия за выслугу лет к страховой пенсии по старости устанавливается пожизненно, к страховой пенсии по инвалидности - на срок назначения пенсии по инвалидности. К иной пенсии, дающей право на назначение пенсии за выслугу лет - на срок установления такой пенсии.</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8. Выплата, приостановление, возобновление и прекращение выплат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1. Пенсия за выслугу лет устанавливается и выплачивается со дня подачи заявления, но не ранее дня, следующего за днем увольнения с муниципальной службы или освобождения от муниципальной должности. Пенсия за выслугу лет не выплачивается в период нахождения на муниципальной службе или замещения муниципальной должности.</w:t>
      </w:r>
    </w:p>
    <w:p w:rsidR="00985780" w:rsidRPr="00E71DF0" w:rsidRDefault="00985780" w:rsidP="00E71DF0">
      <w:pPr>
        <w:pStyle w:val="ConsPlusNormal"/>
        <w:ind w:firstLine="540"/>
        <w:jc w:val="both"/>
        <w:rPr>
          <w:rFonts w:ascii="Times New Roman" w:hAnsi="Times New Roman" w:cs="Times New Roman"/>
          <w:color w:val="000000"/>
          <w:sz w:val="28"/>
          <w:szCs w:val="28"/>
        </w:rPr>
      </w:pPr>
      <w:bookmarkStart w:id="24" w:name="P203"/>
      <w:bookmarkEnd w:id="24"/>
      <w:r w:rsidRPr="00E71DF0">
        <w:rPr>
          <w:rFonts w:ascii="Times New Roman" w:hAnsi="Times New Roman" w:cs="Times New Roman"/>
          <w:color w:val="000000"/>
          <w:sz w:val="28"/>
          <w:szCs w:val="28"/>
        </w:rPr>
        <w:t xml:space="preserve">2. При замещении лицом, получающим пенсию за выслугу лет, государственной должности Российской Федерации, государственной </w:t>
      </w:r>
      <w:r w:rsidRPr="00E71DF0">
        <w:rPr>
          <w:rFonts w:ascii="Times New Roman" w:hAnsi="Times New Roman" w:cs="Times New Roman"/>
          <w:color w:val="000000"/>
          <w:sz w:val="28"/>
          <w:szCs w:val="28"/>
        </w:rPr>
        <w:lastRenderedPageBreak/>
        <w:t>должности субъекта Российской Федерации, выборной должности местного самоуправления на постоянной основе, а также государственной должности государственной службы или муниципальной должности муниципальной службы выплата пенсии за выслугу лет приостанавливается со дня замещения одной из указанных должностей.</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Лицо, получающее пенсию за выслугу лет и назначенное на одну из указанных должностей, обязано в 5-дневный срок сообщить об этом в письменной форме в Совет и (или) администрацию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сельского поселения Зеленчукского муниципального района, которым принимается </w:t>
      </w:r>
      <w:hyperlink w:anchor="P901" w:history="1">
        <w:r w:rsidRPr="00E71DF0">
          <w:rPr>
            <w:rFonts w:ascii="Times New Roman" w:hAnsi="Times New Roman" w:cs="Times New Roman"/>
            <w:color w:val="000000"/>
            <w:sz w:val="28"/>
            <w:szCs w:val="28"/>
          </w:rPr>
          <w:t>решение</w:t>
        </w:r>
      </w:hyperlink>
      <w:r w:rsidRPr="00E71DF0">
        <w:rPr>
          <w:rFonts w:ascii="Times New Roman" w:hAnsi="Times New Roman" w:cs="Times New Roman"/>
          <w:color w:val="000000"/>
          <w:sz w:val="28"/>
          <w:szCs w:val="28"/>
        </w:rPr>
        <w:t>, оформленное согласно приложению 8, о приостановлении выплаты пенсии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3. При последующем освобождении от одной из указанных в </w:t>
      </w:r>
      <w:hyperlink w:anchor="P203" w:history="1">
        <w:r w:rsidRPr="00E71DF0">
          <w:rPr>
            <w:rFonts w:ascii="Times New Roman" w:hAnsi="Times New Roman" w:cs="Times New Roman"/>
            <w:color w:val="000000"/>
            <w:sz w:val="28"/>
            <w:szCs w:val="28"/>
          </w:rPr>
          <w:t>пункте 2</w:t>
        </w:r>
      </w:hyperlink>
      <w:r w:rsidRPr="00E71DF0">
        <w:rPr>
          <w:rFonts w:ascii="Times New Roman" w:hAnsi="Times New Roman" w:cs="Times New Roman"/>
          <w:color w:val="000000"/>
          <w:sz w:val="28"/>
          <w:szCs w:val="28"/>
        </w:rPr>
        <w:t xml:space="preserve"> настоящей статьи должностей, выплата пенсии за выслугу лет возобновляется по заявлению лица в соответствии с порядком, которым устанавливается такая доплата.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Лица, которым выплата пенсии за выслугу лет приостанавливалась в соответствии с </w:t>
      </w:r>
      <w:hyperlink w:anchor="P203" w:history="1">
        <w:r w:rsidRPr="00E71DF0">
          <w:rPr>
            <w:rFonts w:ascii="Times New Roman" w:hAnsi="Times New Roman" w:cs="Times New Roman"/>
            <w:color w:val="000000"/>
            <w:sz w:val="28"/>
            <w:szCs w:val="28"/>
          </w:rPr>
          <w:t>пунктом 2</w:t>
        </w:r>
      </w:hyperlink>
      <w:r w:rsidRPr="00E71DF0">
        <w:rPr>
          <w:rFonts w:ascii="Times New Roman" w:hAnsi="Times New Roman" w:cs="Times New Roman"/>
          <w:color w:val="000000"/>
          <w:sz w:val="28"/>
          <w:szCs w:val="28"/>
        </w:rPr>
        <w:t xml:space="preserve"> настоящей статьи, вправе подать заявление в порядке, установленном статьей 7 настоящего Положения, о назначении пенсии за выслугу лет по вновь замещавшейся должности.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4.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иных субъектов Российской Федерации установлена пенсия за выслугу лет к страховой пенсии.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Лицо, получающее пенсию за выслугу лет, обязано в 5-дневный срок сообщить о назначении и выплате ему иных указанных видов доплат в Совет и(или) администрацию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который</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(ая) принимает решение о прекращении выплаты ему пенсии за выслугу лет со дня назначения ему иных указанных видов доплат.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5. Финансирование выплаты пенсии за выслугу лет к пенсиям, предусмотренных настоящим Положением, а также финансирование на их доставку и пересылку осуществляется за счет средств местного бюджета.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6.  Выплата пенсии за выслугу лет прекращается: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а) в связи со смертью лица, получавшего пенсию за выслугу лет, а также в случае объявления его в установленном порядке умершим или признания безвестно отсутствующим.</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Семье умершего предоставляется единовременное пособие в сумме 15 минимальных размеров оплаты труда.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б) по заявлению лица, получающего пенсию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по заявлению лица, получающего пенсию за выслугу лет, о назначении пенсии за выслугу лет в связи с истечением срока пенсии, к которой ранее была назначена пенсия за выслугу лет, подаваемому в порядке, предусмотренном статей 7 настоящего Положения.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При принятии решения о прекращении выплаты пенсии за выслугу лет, </w:t>
      </w:r>
      <w:r w:rsidRPr="00E71DF0">
        <w:rPr>
          <w:rFonts w:ascii="Times New Roman" w:hAnsi="Times New Roman" w:cs="Times New Roman"/>
          <w:color w:val="000000"/>
          <w:sz w:val="28"/>
          <w:szCs w:val="28"/>
        </w:rPr>
        <w:lastRenderedPageBreak/>
        <w:t>правовой акт о назначении пенсии за выслугу лет признается утратившим силу.</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9. Порядок перерасчета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Перерасчет размера пенсии за выслугу лет осуществляется с соблюдением правил, предусмотренных настоящим Положением в следующих случаях:</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при увеличении в централизованном порядке должностных окладов по соответствующей муниципальной должности или окладов денежного содержания по должностям муниципальной службы органов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w:t>
      </w:r>
      <w:r>
        <w:rPr>
          <w:rFonts w:ascii="Times New Roman" w:hAnsi="Times New Roman" w:cs="Times New Roman"/>
          <w:color w:val="000000"/>
          <w:sz w:val="28"/>
          <w:szCs w:val="28"/>
        </w:rPr>
        <w:t>Р</w:t>
      </w:r>
      <w:r w:rsidRPr="00E71DF0">
        <w:rPr>
          <w:rFonts w:ascii="Times New Roman" w:hAnsi="Times New Roman" w:cs="Times New Roman"/>
          <w:color w:val="000000"/>
          <w:sz w:val="28"/>
          <w:szCs w:val="28"/>
        </w:rPr>
        <w:t xml:space="preserve">еспублики размер пенсии за выслугу лет пересчитывается исходя из размера должностного оклада по соответствующей муниципальной должности органа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или оклада денежного содержания по соответствующим должностям муниципальной службы органов местного самоуправления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при этом пенсия за выслугу лет не может быть пересчитана в сторону уменьшения относительно изначально начисленной.</w:t>
      </w:r>
    </w:p>
    <w:p w:rsidR="00985780" w:rsidRPr="00E71DF0" w:rsidRDefault="00985780" w:rsidP="00BA6A19">
      <w:pPr>
        <w:pStyle w:val="ConsPlusNormal"/>
        <w:ind w:firstLine="0"/>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10. Гарантии по медицинскому и санаторно-курортному лечению</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 xml:space="preserve">Лицам, которым в соответствии со </w:t>
      </w:r>
      <w:hyperlink r:id="rId40" w:history="1">
        <w:r w:rsidRPr="00E71DF0">
          <w:rPr>
            <w:color w:val="000000"/>
            <w:sz w:val="28"/>
            <w:szCs w:val="28"/>
            <w:lang w:eastAsia="en-US"/>
          </w:rPr>
          <w:t>статьями 2</w:t>
        </w:r>
      </w:hyperlink>
      <w:r w:rsidRPr="00E71DF0">
        <w:rPr>
          <w:color w:val="000000"/>
          <w:sz w:val="28"/>
          <w:szCs w:val="28"/>
          <w:lang w:eastAsia="en-US"/>
        </w:rPr>
        <w:t xml:space="preserve"> и </w:t>
      </w:r>
      <w:hyperlink r:id="rId41" w:history="1">
        <w:r w:rsidRPr="00E71DF0">
          <w:rPr>
            <w:color w:val="000000"/>
            <w:sz w:val="28"/>
            <w:szCs w:val="28"/>
            <w:lang w:eastAsia="en-US"/>
          </w:rPr>
          <w:t>3</w:t>
        </w:r>
      </w:hyperlink>
      <w:r w:rsidRPr="00E71DF0">
        <w:rPr>
          <w:color w:val="000000"/>
          <w:sz w:val="28"/>
          <w:szCs w:val="28"/>
          <w:lang w:eastAsia="en-US"/>
        </w:rPr>
        <w:t xml:space="preserve"> настоящего Положения установлена пенсия за выслугу лет, предоставляется ежегодная гарантия по медицинскому и санаторно-курортному обслуживанию (далее - ежегодная гарантия) в размере двух должностных окладов.</w:t>
      </w: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 xml:space="preserve">Ежегодная гарантия указанным лицам выплачивается администрацией </w:t>
      </w:r>
      <w:r w:rsidR="003F0C5D">
        <w:rPr>
          <w:color w:val="000000"/>
          <w:sz w:val="28"/>
          <w:szCs w:val="28"/>
        </w:rPr>
        <w:t>Хасаут-Греческого</w:t>
      </w:r>
      <w:r w:rsidRPr="00E71DF0">
        <w:rPr>
          <w:color w:val="000000"/>
          <w:sz w:val="28"/>
          <w:szCs w:val="28"/>
          <w:lang w:eastAsia="en-US"/>
        </w:rPr>
        <w:t xml:space="preserve"> сельского поселения в январе месяце за текущий год.</w:t>
      </w: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Размер ежегодной гарантии определяется исходя из установленного на день выхода на пенсию за выслугу лет должностного оклада по муниципальной должности или должности муниципальной службы, которую лицо, получающее пенсию за выслугу лет, замещало на день выхода на пенсию за выслугу лет.</w:t>
      </w:r>
    </w:p>
    <w:p w:rsidR="0098578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Если после выхода на пенсию за выслугу лет в централизованном порядке производилось изменение (индексация) должностных окладов по должности, которую указанное лицо замещало на день выхода на пенсию за выслугу лет, размер ежегодной гарантии определяется исходя из должностного оклада по соответствующей должности. Если в штатном расписании государственного органа такая должность отсутствует, размер ежегодной гарантии определяется исходя из должностного оклада по должности, аналогичной той, которую указанное лицо замещало на день выхода на пенсию за выслугу лет.</w:t>
      </w:r>
    </w:p>
    <w:p w:rsidR="00985780" w:rsidRPr="00E71DF0" w:rsidRDefault="00985780" w:rsidP="00E71DF0">
      <w:pPr>
        <w:autoSpaceDE w:val="0"/>
        <w:autoSpaceDN w:val="0"/>
        <w:adjustRightInd w:val="0"/>
        <w:ind w:firstLine="540"/>
        <w:jc w:val="both"/>
        <w:rPr>
          <w:color w:val="000000"/>
          <w:sz w:val="28"/>
          <w:szCs w:val="28"/>
          <w:lang w:eastAsia="en-US"/>
        </w:rPr>
      </w:pPr>
    </w:p>
    <w:p w:rsidR="00985780" w:rsidRPr="00E71DF0" w:rsidRDefault="00985780" w:rsidP="00E71DF0">
      <w:pPr>
        <w:autoSpaceDE w:val="0"/>
        <w:autoSpaceDN w:val="0"/>
        <w:adjustRightInd w:val="0"/>
        <w:jc w:val="both"/>
        <w:rPr>
          <w:color w:val="000000"/>
          <w:sz w:val="28"/>
          <w:szCs w:val="28"/>
          <w:lang w:eastAsia="en-US"/>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lastRenderedPageBreak/>
        <w:t>Статья 11. Сохранение ранее установленного размера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BA6A19">
      <w:pPr>
        <w:pStyle w:val="ConsPlusNormal"/>
        <w:adjustRightInd/>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При индексации  страховой части пенсии в установленном законодательством Российской Федерации и Карачаево-Черкесской Республики порядке, гражданам, указанным в статье 1 настоящего Положения, пенсия за выслугу лет не пересчитывается.</w:t>
      </w:r>
    </w:p>
    <w:p w:rsidR="00985780" w:rsidRPr="00E71DF0" w:rsidRDefault="00985780" w:rsidP="00E71DF0">
      <w:pPr>
        <w:pStyle w:val="ConsPlusNormal"/>
        <w:ind w:left="1404"/>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Статья 12. Финансирование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Выплата пенсии за выслугу лет осуществляется за счет средств бюджета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w:t>
      </w: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Default="00985780" w:rsidP="00E71DF0">
      <w:pPr>
        <w:autoSpaceDE w:val="0"/>
        <w:autoSpaceDN w:val="0"/>
        <w:adjustRightInd w:val="0"/>
        <w:jc w:val="center"/>
        <w:rPr>
          <w:b/>
          <w:color w:val="000000"/>
          <w:sz w:val="28"/>
          <w:szCs w:val="28"/>
          <w:lang w:eastAsia="en-US"/>
        </w:rPr>
      </w:pPr>
      <w:r w:rsidRPr="00E71DF0">
        <w:rPr>
          <w:b/>
          <w:color w:val="000000"/>
          <w:sz w:val="28"/>
          <w:szCs w:val="28"/>
          <w:lang w:eastAsia="en-US"/>
        </w:rPr>
        <w:t>Статья 13. Заключительные положения</w:t>
      </w:r>
    </w:p>
    <w:p w:rsidR="00985780" w:rsidRPr="00E71DF0" w:rsidRDefault="00985780" w:rsidP="00E71DF0">
      <w:pPr>
        <w:autoSpaceDE w:val="0"/>
        <w:autoSpaceDN w:val="0"/>
        <w:adjustRightInd w:val="0"/>
        <w:jc w:val="center"/>
        <w:rPr>
          <w:b/>
          <w:color w:val="000000"/>
          <w:sz w:val="28"/>
          <w:szCs w:val="28"/>
          <w:lang w:eastAsia="en-US"/>
        </w:rPr>
      </w:pP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1. Суммы пенсий за выслугу лет, излишне выплаченные получателю вследствие его злоупотребления, возмещаются этим лицом, а в случае его несогласия взыскиваются в судебном порядке.</w:t>
      </w: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1.1. Установленные настоящим Положением нормы положения распространяются также на лиц, замещающих должности муниципальной службы,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 и федерального закона о медицинском страховании государственных служащих Российской Федерации.</w:t>
      </w:r>
    </w:p>
    <w:p w:rsidR="00985780" w:rsidRPr="00E71DF0" w:rsidRDefault="00985780" w:rsidP="00E71DF0">
      <w:pPr>
        <w:autoSpaceDE w:val="0"/>
        <w:autoSpaceDN w:val="0"/>
        <w:adjustRightInd w:val="0"/>
        <w:ind w:firstLine="540"/>
        <w:jc w:val="both"/>
        <w:rPr>
          <w:color w:val="000000"/>
          <w:sz w:val="28"/>
          <w:szCs w:val="28"/>
          <w:lang w:eastAsia="en-US"/>
        </w:rPr>
      </w:pPr>
      <w:r w:rsidRPr="00E71DF0">
        <w:rPr>
          <w:color w:val="000000"/>
          <w:sz w:val="28"/>
          <w:szCs w:val="28"/>
          <w:lang w:eastAsia="en-US"/>
        </w:rPr>
        <w:t>2. Вопросы, связанные с установлением и выплатой пенсии за выслугу лет, не урегулированные настоящим Положением, разрешаются в соответствии с иными законодательными актами Российской Федерации и Карачаево-Черкесской Республики о назначении и выплате государственных пенсий.</w:t>
      </w: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BA6A19">
      <w:pPr>
        <w:ind w:left="6096"/>
        <w:rPr>
          <w:sz w:val="28"/>
          <w:szCs w:val="28"/>
        </w:rPr>
      </w:pPr>
      <w:r w:rsidRPr="00E71DF0">
        <w:rPr>
          <w:sz w:val="28"/>
          <w:szCs w:val="28"/>
        </w:rPr>
        <w:lastRenderedPageBreak/>
        <w:t xml:space="preserve">приложение </w:t>
      </w:r>
      <w:r>
        <w:rPr>
          <w:sz w:val="28"/>
          <w:szCs w:val="28"/>
        </w:rPr>
        <w:t>2</w:t>
      </w:r>
      <w:r w:rsidRPr="00E71DF0">
        <w:rPr>
          <w:sz w:val="28"/>
          <w:szCs w:val="28"/>
        </w:rPr>
        <w:t xml:space="preserve"> к решению Совета </w:t>
      </w:r>
      <w:r w:rsidR="003F0C5D">
        <w:rPr>
          <w:color w:val="000000"/>
          <w:sz w:val="28"/>
          <w:szCs w:val="28"/>
        </w:rPr>
        <w:t>Хасаут-Греческого</w:t>
      </w:r>
      <w:r w:rsidRPr="00E71DF0">
        <w:rPr>
          <w:sz w:val="28"/>
          <w:szCs w:val="28"/>
        </w:rPr>
        <w:t xml:space="preserve"> сельского поселения</w:t>
      </w:r>
    </w:p>
    <w:p w:rsidR="00985780" w:rsidRDefault="00985780" w:rsidP="008E779F">
      <w:pPr>
        <w:ind w:left="6096"/>
        <w:rPr>
          <w:color w:val="000000"/>
          <w:sz w:val="28"/>
          <w:szCs w:val="28"/>
        </w:rPr>
      </w:pPr>
      <w:r w:rsidRPr="00E71DF0">
        <w:rPr>
          <w:sz w:val="28"/>
          <w:szCs w:val="28"/>
        </w:rPr>
        <w:t xml:space="preserve">от </w:t>
      </w:r>
      <w:r>
        <w:rPr>
          <w:sz w:val="28"/>
          <w:szCs w:val="28"/>
        </w:rPr>
        <w:t xml:space="preserve">   </w:t>
      </w:r>
      <w:r w:rsidR="009F4F48">
        <w:rPr>
          <w:sz w:val="28"/>
          <w:szCs w:val="28"/>
        </w:rPr>
        <w:t>14.12.</w:t>
      </w:r>
      <w:r w:rsidRPr="00E71DF0">
        <w:rPr>
          <w:sz w:val="28"/>
          <w:szCs w:val="28"/>
        </w:rPr>
        <w:t xml:space="preserve">2020 </w:t>
      </w:r>
      <w:r w:rsidR="009F4F48">
        <w:rPr>
          <w:sz w:val="28"/>
          <w:szCs w:val="28"/>
        </w:rPr>
        <w:t xml:space="preserve"> </w:t>
      </w:r>
      <w:r w:rsidRPr="00E71DF0">
        <w:rPr>
          <w:sz w:val="28"/>
          <w:szCs w:val="28"/>
        </w:rPr>
        <w:t xml:space="preserve">№ </w:t>
      </w:r>
      <w:r w:rsidR="009F4F48">
        <w:rPr>
          <w:sz w:val="28"/>
          <w:szCs w:val="28"/>
        </w:rPr>
        <w:t>10</w:t>
      </w:r>
    </w:p>
    <w:p w:rsidR="00985780" w:rsidRPr="00E71DF0" w:rsidRDefault="00985780" w:rsidP="00BA6A19">
      <w:pPr>
        <w:pStyle w:val="ConsPlusNormal"/>
        <w:ind w:firstLine="0"/>
        <w:jc w:val="both"/>
        <w:rPr>
          <w:rFonts w:ascii="Times New Roman" w:hAnsi="Times New Roman" w:cs="Times New Roman"/>
          <w:color w:val="000000"/>
          <w:sz w:val="28"/>
          <w:szCs w:val="28"/>
        </w:rPr>
      </w:pPr>
    </w:p>
    <w:p w:rsidR="00985780" w:rsidRPr="00E71DF0" w:rsidRDefault="00985780" w:rsidP="00E71DF0">
      <w:pPr>
        <w:pStyle w:val="ConsPlusTitle"/>
        <w:jc w:val="center"/>
        <w:rPr>
          <w:rFonts w:ascii="Times New Roman" w:hAnsi="Times New Roman" w:cs="Times New Roman"/>
          <w:color w:val="000000"/>
          <w:sz w:val="28"/>
          <w:szCs w:val="28"/>
        </w:rPr>
      </w:pPr>
      <w:bookmarkStart w:id="25" w:name="P278"/>
      <w:bookmarkEnd w:id="25"/>
      <w:r w:rsidRPr="00E71DF0">
        <w:rPr>
          <w:rFonts w:ascii="Times New Roman" w:hAnsi="Times New Roman" w:cs="Times New Roman"/>
          <w:color w:val="000000"/>
          <w:sz w:val="28"/>
          <w:szCs w:val="28"/>
        </w:rPr>
        <w:t>ПЕРИОДЫ</w:t>
      </w:r>
    </w:p>
    <w:p w:rsidR="00985780" w:rsidRPr="00E71DF0" w:rsidRDefault="00985780" w:rsidP="00BA6A19">
      <w:pPr>
        <w:pStyle w:val="ConsPlusTitle"/>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СЛУЖБЫ (РАБОТЫ), УЧИТЫВАЕМЫЕ ПРИ ИСЧИСЛЕНИИ СТАЖА</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МУНИЦИПАЛЬНОЙ СЛУЖБЫ, ДАЮЩЕГО ПРАВО НА ПЕНСИЮ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Для исчисления стажа службы (работы) лицам, замещавшим муниципальные должности или должности муниципальной службы в </w:t>
      </w:r>
      <w:r w:rsidR="00663769">
        <w:rPr>
          <w:rFonts w:ascii="Times New Roman" w:hAnsi="Times New Roman" w:cs="Times New Roman"/>
          <w:color w:val="000000"/>
          <w:sz w:val="28"/>
          <w:szCs w:val="28"/>
        </w:rPr>
        <w:t>Хасаут-Греческом</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сельском поселении Зеленчукского муниципального района Карачаево-Черкесской Республики, дающего право на пенсию за выслугу лет, учитываются следующие периоды службы (работы), в том числе на выборных должностях:</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м</w:t>
      </w:r>
      <w:r w:rsidRPr="00E71DF0">
        <w:rPr>
          <w:rFonts w:ascii="Times New Roman" w:hAnsi="Times New Roman" w:cs="Times New Roman"/>
          <w:color w:val="000000"/>
          <w:sz w:val="28"/>
          <w:szCs w:val="28"/>
        </w:rPr>
        <w:t>униципальных должностях;</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д</w:t>
      </w:r>
      <w:r w:rsidRPr="00E71DF0">
        <w:rPr>
          <w:rFonts w:ascii="Times New Roman" w:hAnsi="Times New Roman" w:cs="Times New Roman"/>
          <w:color w:val="000000"/>
          <w:sz w:val="28"/>
          <w:szCs w:val="28"/>
        </w:rPr>
        <w:t>олжностях муниципальной службы (муниципальных должностях муниципальной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г</w:t>
      </w:r>
      <w:r w:rsidRPr="00E71DF0">
        <w:rPr>
          <w:rFonts w:ascii="Times New Roman" w:hAnsi="Times New Roman" w:cs="Times New Roman"/>
          <w:color w:val="000000"/>
          <w:sz w:val="28"/>
          <w:szCs w:val="28"/>
        </w:rPr>
        <w:t>осударственных должностях Российской Федерации и государственных должностях субъектов Российской Федерации;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д</w:t>
      </w:r>
      <w:r w:rsidRPr="00E71DF0">
        <w:rPr>
          <w:rFonts w:ascii="Times New Roman" w:hAnsi="Times New Roman" w:cs="Times New Roman"/>
          <w:color w:val="000000"/>
          <w:sz w:val="28"/>
          <w:szCs w:val="28"/>
        </w:rPr>
        <w:t>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5. </w:t>
      </w:r>
      <w:r>
        <w:rPr>
          <w:rFonts w:ascii="Times New Roman" w:hAnsi="Times New Roman" w:cs="Times New Roman"/>
          <w:color w:val="000000"/>
          <w:sz w:val="28"/>
          <w:szCs w:val="28"/>
        </w:rPr>
        <w:t>п</w:t>
      </w:r>
      <w:r w:rsidRPr="00E71DF0">
        <w:rPr>
          <w:rFonts w:ascii="Times New Roman" w:hAnsi="Times New Roman" w:cs="Times New Roman"/>
          <w:color w:val="000000"/>
          <w:sz w:val="28"/>
          <w:szCs w:val="28"/>
        </w:rPr>
        <w:t xml:space="preserve">ериоды службы (работы), предусмотренные </w:t>
      </w:r>
      <w:hyperlink r:id="rId42" w:history="1">
        <w:r w:rsidRPr="00E71DF0">
          <w:rPr>
            <w:rFonts w:ascii="Times New Roman" w:hAnsi="Times New Roman" w:cs="Times New Roman"/>
            <w:color w:val="000000"/>
            <w:sz w:val="28"/>
            <w:szCs w:val="28"/>
          </w:rPr>
          <w:t>Приложением 1</w:t>
        </w:r>
      </w:hyperlink>
      <w:r w:rsidRPr="00E71DF0">
        <w:rPr>
          <w:rFonts w:ascii="Times New Roman" w:hAnsi="Times New Roman" w:cs="Times New Roman"/>
          <w:color w:val="000000"/>
          <w:sz w:val="28"/>
          <w:szCs w:val="28"/>
        </w:rPr>
        <w:t xml:space="preserve"> к Закону Карачаево-Черкесской Республики от 25.03.2003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6. </w:t>
      </w:r>
      <w:r>
        <w:rPr>
          <w:rFonts w:ascii="Times New Roman" w:hAnsi="Times New Roman" w:cs="Times New Roman"/>
          <w:color w:val="000000"/>
          <w:sz w:val="28"/>
          <w:szCs w:val="28"/>
        </w:rPr>
        <w:t>п</w:t>
      </w:r>
      <w:r w:rsidRPr="00E71DF0">
        <w:rPr>
          <w:rFonts w:ascii="Times New Roman" w:hAnsi="Times New Roman" w:cs="Times New Roman"/>
          <w:color w:val="000000"/>
          <w:sz w:val="28"/>
          <w:szCs w:val="28"/>
        </w:rPr>
        <w:t xml:space="preserve">ериоды работы (службы) на отдельных должностях руководителей и специалистов на предприятиях, в учреждениях и организациях, опыт и знание работы в которых были необходимы для выполнения служебных обязанностей по замещавшейся должности муниципальной службы (муниципальной должности)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на основании решения руководителя соответствующего органа местного самоуправления.</w:t>
      </w:r>
    </w:p>
    <w:p w:rsidR="00985780" w:rsidRPr="00E30621" w:rsidRDefault="00985780" w:rsidP="00E30621">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Периоды работы в указанных должностях в совокупности не должны превышать 5 лет.</w:t>
      </w:r>
    </w:p>
    <w:p w:rsidR="00985780" w:rsidRPr="00E71DF0" w:rsidRDefault="00985780" w:rsidP="00E71DF0">
      <w:pPr>
        <w:autoSpaceDE w:val="0"/>
        <w:autoSpaceDN w:val="0"/>
        <w:adjustRightInd w:val="0"/>
        <w:jc w:val="both"/>
        <w:rPr>
          <w:color w:val="000000"/>
          <w:sz w:val="28"/>
          <w:szCs w:val="28"/>
        </w:rPr>
      </w:pPr>
      <w:r>
        <w:rPr>
          <w:color w:val="000000"/>
          <w:sz w:val="28"/>
          <w:szCs w:val="28"/>
        </w:rPr>
        <w:t xml:space="preserve">      </w:t>
      </w:r>
      <w:r w:rsidRPr="00E71DF0">
        <w:rPr>
          <w:color w:val="000000"/>
          <w:sz w:val="28"/>
          <w:szCs w:val="28"/>
        </w:rPr>
        <w:t>7. Из периодов службы (работы), учитываемых при исчислении стажа муниципальной</w:t>
      </w:r>
      <w:r>
        <w:rPr>
          <w:color w:val="000000"/>
          <w:sz w:val="28"/>
          <w:szCs w:val="28"/>
        </w:rPr>
        <w:t xml:space="preserve"> </w:t>
      </w:r>
      <w:r w:rsidRPr="00E71DF0">
        <w:rPr>
          <w:color w:val="000000"/>
          <w:sz w:val="28"/>
          <w:szCs w:val="28"/>
        </w:rPr>
        <w:t xml:space="preserve">(государственной) службы и дающих право на пенсию за выслугу лет, </w:t>
      </w:r>
      <w:r w:rsidRPr="00E71DF0">
        <w:rPr>
          <w:b/>
          <w:color w:val="000000"/>
          <w:sz w:val="28"/>
          <w:szCs w:val="28"/>
        </w:rPr>
        <w:t>исключаются периоды</w:t>
      </w:r>
      <w:r w:rsidRPr="00E71DF0">
        <w:rPr>
          <w:color w:val="000000"/>
          <w:sz w:val="28"/>
          <w:szCs w:val="28"/>
        </w:rPr>
        <w:t>, в течение которых лицо, замещавшее должность муниципальной службы, не соответствовало квалификационным требованиям к уровню профессионального образования и (или) стажу муниципальной (гражданской) службы или работы по специальности, направлению подготовки, предъявляемым для замещения замещавшейся должности.</w:t>
      </w:r>
    </w:p>
    <w:p w:rsidR="00985780" w:rsidRPr="00E71DF0" w:rsidRDefault="00985780" w:rsidP="00E30621">
      <w:pPr>
        <w:pStyle w:val="ConsPlusNormal"/>
        <w:jc w:val="center"/>
        <w:rPr>
          <w:rFonts w:ascii="Times New Roman" w:hAnsi="Times New Roman" w:cs="Times New Roman"/>
          <w:color w:val="000000"/>
          <w:sz w:val="28"/>
          <w:szCs w:val="28"/>
        </w:rPr>
      </w:pPr>
    </w:p>
    <w:p w:rsidR="00985780" w:rsidRPr="00E71DF0" w:rsidRDefault="00985780" w:rsidP="00E30621">
      <w:pPr>
        <w:ind w:left="6096"/>
        <w:rPr>
          <w:sz w:val="28"/>
          <w:szCs w:val="28"/>
        </w:rPr>
      </w:pPr>
      <w:r w:rsidRPr="00E71DF0">
        <w:rPr>
          <w:sz w:val="28"/>
          <w:szCs w:val="28"/>
        </w:rPr>
        <w:lastRenderedPageBreak/>
        <w:t xml:space="preserve">приложение </w:t>
      </w:r>
      <w:r>
        <w:rPr>
          <w:sz w:val="28"/>
          <w:szCs w:val="28"/>
        </w:rPr>
        <w:t>3</w:t>
      </w:r>
      <w:r w:rsidRPr="00E71DF0">
        <w:rPr>
          <w:sz w:val="28"/>
          <w:szCs w:val="28"/>
        </w:rPr>
        <w:t xml:space="preserve"> к решению Совета </w:t>
      </w:r>
      <w:r w:rsidR="003F0C5D">
        <w:rPr>
          <w:color w:val="000000"/>
          <w:sz w:val="28"/>
          <w:szCs w:val="28"/>
        </w:rPr>
        <w:t>Хасаут-Греческого</w:t>
      </w:r>
      <w:r>
        <w:rPr>
          <w:color w:val="000000"/>
          <w:sz w:val="28"/>
          <w:szCs w:val="28"/>
        </w:rPr>
        <w:t xml:space="preserve"> </w:t>
      </w:r>
      <w:r w:rsidRPr="00E71DF0">
        <w:rPr>
          <w:sz w:val="28"/>
          <w:szCs w:val="28"/>
        </w:rPr>
        <w:t>сельского поселения</w:t>
      </w:r>
    </w:p>
    <w:p w:rsidR="00985780" w:rsidRPr="00E71DF0" w:rsidRDefault="00985780" w:rsidP="00E30621">
      <w:pPr>
        <w:ind w:left="6096"/>
        <w:rPr>
          <w:sz w:val="28"/>
          <w:szCs w:val="28"/>
        </w:rPr>
      </w:pPr>
      <w:r w:rsidRPr="00E71DF0">
        <w:rPr>
          <w:sz w:val="28"/>
          <w:szCs w:val="28"/>
        </w:rPr>
        <w:t xml:space="preserve">от </w:t>
      </w:r>
      <w:r w:rsidR="009F4F48">
        <w:rPr>
          <w:sz w:val="28"/>
          <w:szCs w:val="28"/>
        </w:rPr>
        <w:t>14.12.</w:t>
      </w:r>
      <w:r w:rsidRPr="00E71DF0">
        <w:rPr>
          <w:sz w:val="28"/>
          <w:szCs w:val="28"/>
        </w:rPr>
        <w:t>2020</w:t>
      </w:r>
      <w:r w:rsidR="009F4F48">
        <w:rPr>
          <w:sz w:val="28"/>
          <w:szCs w:val="28"/>
        </w:rPr>
        <w:t xml:space="preserve">  </w:t>
      </w:r>
      <w:r w:rsidRPr="00E71DF0">
        <w:rPr>
          <w:sz w:val="28"/>
          <w:szCs w:val="28"/>
        </w:rPr>
        <w:t xml:space="preserve"> № </w:t>
      </w:r>
      <w:r w:rsidR="009F4F48">
        <w:rPr>
          <w:sz w:val="28"/>
          <w:szCs w:val="28"/>
        </w:rPr>
        <w:t>10</w:t>
      </w:r>
    </w:p>
    <w:p w:rsidR="00985780" w:rsidRDefault="00985780" w:rsidP="00E30621">
      <w:pPr>
        <w:pStyle w:val="ConsPlusNormal"/>
        <w:ind w:firstLine="0"/>
        <w:jc w:val="both"/>
        <w:rPr>
          <w:rFonts w:ascii="Times New Roman" w:hAnsi="Times New Roman" w:cs="Times New Roman"/>
          <w:color w:val="000000"/>
          <w:sz w:val="28"/>
          <w:szCs w:val="28"/>
        </w:rPr>
      </w:pPr>
    </w:p>
    <w:p w:rsidR="00985780" w:rsidRPr="00E71DF0" w:rsidRDefault="00985780" w:rsidP="00E71DF0">
      <w:pPr>
        <w:pStyle w:val="ConsPlusTitle"/>
        <w:jc w:val="center"/>
        <w:outlineLvl w:val="1"/>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85780" w:rsidRPr="00E71DF0" w:rsidRDefault="00985780" w:rsidP="00E71DF0">
      <w:pPr>
        <w:pStyle w:val="ConsPlusNormal"/>
        <w:jc w:val="both"/>
        <w:rPr>
          <w:rFonts w:ascii="Times New Roman" w:hAnsi="Times New Roman" w:cs="Times New Roman"/>
          <w:color w:val="000000"/>
          <w:sz w:val="28"/>
          <w:szCs w:val="28"/>
        </w:rPr>
      </w:pPr>
      <w:bookmarkStart w:id="26" w:name="P295"/>
      <w:bookmarkEnd w:id="26"/>
    </w:p>
    <w:p w:rsidR="00985780" w:rsidRPr="00E71DF0" w:rsidRDefault="00985780" w:rsidP="00E30621">
      <w:pPr>
        <w:pStyle w:val="ConsPlusNormal"/>
        <w:tabs>
          <w:tab w:val="left" w:pos="2415"/>
          <w:tab w:val="right" w:pos="9355"/>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r>
      <w:r w:rsidRPr="00E71DF0">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а</w:t>
      </w:r>
      <w:r w:rsidRPr="00E71DF0">
        <w:rPr>
          <w:rFonts w:ascii="Times New Roman" w:hAnsi="Times New Roman" w:cs="Times New Roman"/>
          <w:color w:val="000000"/>
          <w:sz w:val="28"/>
          <w:szCs w:val="28"/>
        </w:rPr>
        <w:t xml:space="preserve">дминистрацию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w:t>
      </w:r>
    </w:p>
    <w:p w:rsidR="00985780" w:rsidRDefault="00985780" w:rsidP="00E71DF0">
      <w:pPr>
        <w:pStyle w:val="ConsPlusNormal"/>
        <w:jc w:val="right"/>
        <w:rPr>
          <w:rFonts w:ascii="Times New Roman" w:hAnsi="Times New Roman" w:cs="Times New Roman"/>
          <w:color w:val="000000"/>
          <w:sz w:val="28"/>
          <w:szCs w:val="28"/>
        </w:rPr>
      </w:pP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от _______________________________</w:t>
      </w:r>
    </w:p>
    <w:p w:rsidR="00985780" w:rsidRPr="00E30621" w:rsidRDefault="00985780" w:rsidP="00E30621">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0621">
        <w:rPr>
          <w:rFonts w:ascii="Times New Roman" w:hAnsi="Times New Roman" w:cs="Times New Roman"/>
          <w:color w:val="000000"/>
          <w:sz w:val="24"/>
          <w:szCs w:val="24"/>
        </w:rPr>
        <w:t>(фамилия, имя, отчество заявителя)</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__________________________________</w:t>
      </w:r>
    </w:p>
    <w:p w:rsidR="00985780" w:rsidRPr="00E30621" w:rsidRDefault="00985780" w:rsidP="00E30621">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0621">
        <w:rPr>
          <w:rFonts w:ascii="Times New Roman" w:hAnsi="Times New Roman" w:cs="Times New Roman"/>
          <w:color w:val="000000"/>
          <w:sz w:val="24"/>
          <w:szCs w:val="24"/>
        </w:rPr>
        <w:t>(должность заявителя)</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Домашний адрес ___________________</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__________________________________</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Телефон __________________________</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center"/>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t>ЗАЯВЛЕНИЕ</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В соответствии с решением Совета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от __________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_____ "О некоторых социальных гарантиях лицам, замещавшим муниципальные должности или должности муниципальной службы в </w:t>
      </w:r>
      <w:r w:rsidR="00404804">
        <w:rPr>
          <w:rFonts w:ascii="Times New Roman" w:hAnsi="Times New Roman" w:cs="Times New Roman"/>
          <w:color w:val="000000"/>
          <w:sz w:val="28"/>
          <w:szCs w:val="28"/>
        </w:rPr>
        <w:t>Хасаут-Греческом</w:t>
      </w:r>
      <w:r w:rsidRPr="00E71DF0">
        <w:rPr>
          <w:rFonts w:ascii="Times New Roman" w:hAnsi="Times New Roman" w:cs="Times New Roman"/>
          <w:color w:val="000000"/>
          <w:sz w:val="28"/>
          <w:szCs w:val="28"/>
        </w:rPr>
        <w:t xml:space="preserve"> сельском поселении Зеленчукского муниципального района Карачаево-Черкесской Республики" </w:t>
      </w:r>
      <w:r w:rsidRPr="00E71DF0">
        <w:rPr>
          <w:rFonts w:ascii="Times New Roman" w:hAnsi="Times New Roman" w:cs="Times New Roman"/>
          <w:b/>
          <w:color w:val="000000"/>
          <w:sz w:val="28"/>
          <w:szCs w:val="28"/>
        </w:rPr>
        <w:t>прошу установить мне пенсию за выслугу лет (возобновить мне выплату пенсии за выслугу лет)</w:t>
      </w:r>
      <w:r w:rsidRPr="00E71DF0">
        <w:rPr>
          <w:rFonts w:ascii="Times New Roman" w:hAnsi="Times New Roman" w:cs="Times New Roman"/>
          <w:color w:val="000000"/>
          <w:sz w:val="28"/>
          <w:szCs w:val="28"/>
        </w:rPr>
        <w:t xml:space="preserve"> к страховой пенсии, назначенной в соответствии с Федеральным </w:t>
      </w:r>
      <w:hyperlink r:id="rId43"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от 28.12.2013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400-ФЗ "О страховых пенсиях" или досрочно оформленной в соответствии с </w:t>
      </w:r>
      <w:hyperlink r:id="rId44" w:history="1">
        <w:r w:rsidRPr="00E71DF0">
          <w:rPr>
            <w:rFonts w:ascii="Times New Roman" w:hAnsi="Times New Roman" w:cs="Times New Roman"/>
            <w:color w:val="000000"/>
            <w:sz w:val="28"/>
            <w:szCs w:val="28"/>
          </w:rPr>
          <w:t>Законом</w:t>
        </w:r>
      </w:hyperlink>
      <w:r w:rsidRPr="00E71DF0">
        <w:rPr>
          <w:rFonts w:ascii="Times New Roman" w:hAnsi="Times New Roman" w:cs="Times New Roman"/>
          <w:color w:val="000000"/>
          <w:sz w:val="28"/>
          <w:szCs w:val="28"/>
        </w:rPr>
        <w:t xml:space="preserve"> Российской Федерации "О занятости населения в Российской Федерации"</w:t>
      </w:r>
      <w:r>
        <w:rPr>
          <w:rFonts w:ascii="Times New Roman" w:hAnsi="Times New Roman" w:cs="Times New Roman"/>
          <w:color w:val="000000"/>
          <w:sz w:val="28"/>
          <w:szCs w:val="28"/>
        </w:rPr>
        <w:t>:</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и</w:t>
      </w:r>
      <w:r w:rsidRPr="00E71DF0">
        <w:rPr>
          <w:rFonts w:ascii="Times New Roman" w:hAnsi="Times New Roman" w:cs="Times New Roman"/>
          <w:color w:val="000000"/>
          <w:sz w:val="28"/>
          <w:szCs w:val="28"/>
        </w:rPr>
        <w:t>з среднемесячного заработка за последние 12 полных месяцев муниципальной службы, предшествующих дню ее прекращения;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и</w:t>
      </w:r>
      <w:r w:rsidRPr="00E71DF0">
        <w:rPr>
          <w:rFonts w:ascii="Times New Roman" w:hAnsi="Times New Roman" w:cs="Times New Roman"/>
          <w:color w:val="000000"/>
          <w:sz w:val="28"/>
          <w:szCs w:val="28"/>
        </w:rPr>
        <w:t xml:space="preserve">з среднемесячного заработка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w:t>
      </w:r>
      <w:hyperlink r:id="rId45" w:history="1">
        <w:r w:rsidRPr="00E71DF0">
          <w:rPr>
            <w:rFonts w:ascii="Times New Roman" w:hAnsi="Times New Roman" w:cs="Times New Roman"/>
            <w:color w:val="000000"/>
            <w:sz w:val="28"/>
            <w:szCs w:val="28"/>
          </w:rPr>
          <w:t>частью 1 статьи 8</w:t>
        </w:r>
      </w:hyperlink>
      <w:r w:rsidRPr="00E71DF0">
        <w:rPr>
          <w:rFonts w:ascii="Times New Roman" w:hAnsi="Times New Roman" w:cs="Times New Roman"/>
          <w:color w:val="000000"/>
          <w:sz w:val="28"/>
          <w:szCs w:val="28"/>
        </w:rPr>
        <w:t xml:space="preserve"> и </w:t>
      </w:r>
      <w:hyperlink r:id="rId46" w:history="1">
        <w:r w:rsidRPr="00E71DF0">
          <w:rPr>
            <w:rFonts w:ascii="Times New Roman" w:hAnsi="Times New Roman" w:cs="Times New Roman"/>
            <w:color w:val="000000"/>
            <w:sz w:val="28"/>
            <w:szCs w:val="28"/>
          </w:rPr>
          <w:t>статьями 30</w:t>
        </w:r>
      </w:hyperlink>
      <w:r w:rsidRPr="00E71DF0">
        <w:rPr>
          <w:rFonts w:ascii="Times New Roman" w:hAnsi="Times New Roman" w:cs="Times New Roman"/>
          <w:color w:val="000000"/>
          <w:sz w:val="28"/>
          <w:szCs w:val="28"/>
        </w:rPr>
        <w:t xml:space="preserve"> - </w:t>
      </w:r>
      <w:hyperlink r:id="rId47" w:history="1">
        <w:r w:rsidRPr="00E71DF0">
          <w:rPr>
            <w:rFonts w:ascii="Times New Roman" w:hAnsi="Times New Roman" w:cs="Times New Roman"/>
            <w:color w:val="000000"/>
            <w:sz w:val="28"/>
            <w:szCs w:val="28"/>
          </w:rPr>
          <w:t>33</w:t>
        </w:r>
      </w:hyperlink>
      <w:r w:rsidRPr="00E71DF0">
        <w:rPr>
          <w:rFonts w:ascii="Times New Roman" w:hAnsi="Times New Roman" w:cs="Times New Roman"/>
          <w:color w:val="000000"/>
          <w:sz w:val="28"/>
          <w:szCs w:val="28"/>
        </w:rPr>
        <w:t xml:space="preserve"> Федерального закона "О страховых пенсиях" (нужное подчеркнуть).</w:t>
      </w:r>
    </w:p>
    <w:p w:rsidR="00985780" w:rsidRPr="00E71DF0" w:rsidRDefault="00985780" w:rsidP="00E71DF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Страховую</w:t>
      </w:r>
      <w:r>
        <w:rPr>
          <w:rFonts w:ascii="Times New Roman" w:hAnsi="Times New Roman" w:cs="Times New Roman"/>
          <w:color w:val="000000"/>
          <w:sz w:val="28"/>
          <w:szCs w:val="28"/>
        </w:rPr>
        <w:tab/>
      </w:r>
      <w:r w:rsidRPr="00E71DF0">
        <w:rPr>
          <w:rFonts w:ascii="Times New Roman" w:hAnsi="Times New Roman" w:cs="Times New Roman"/>
          <w:color w:val="000000"/>
          <w:sz w:val="28"/>
          <w:szCs w:val="28"/>
        </w:rPr>
        <w:t>пенсию _____________________________________________________</w:t>
      </w:r>
      <w:r>
        <w:rPr>
          <w:rFonts w:ascii="Times New Roman" w:hAnsi="Times New Roman" w:cs="Times New Roman"/>
          <w:color w:val="000000"/>
          <w:sz w:val="28"/>
          <w:szCs w:val="28"/>
        </w:rPr>
        <w:t>_________</w:t>
      </w:r>
    </w:p>
    <w:p w:rsidR="00985780" w:rsidRPr="00E71DF0" w:rsidRDefault="00985780" w:rsidP="00E30621">
      <w:pPr>
        <w:pStyle w:val="ConsPlusNonformat"/>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(вид пенсии)</w:t>
      </w:r>
    </w:p>
    <w:p w:rsidR="00985780" w:rsidRPr="00E71DF0" w:rsidRDefault="00985780" w:rsidP="00E71DF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получаю</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E71DF0">
        <w:rPr>
          <w:rFonts w:ascii="Times New Roman" w:hAnsi="Times New Roman" w:cs="Times New Roman"/>
          <w:color w:val="000000"/>
          <w:sz w:val="28"/>
          <w:szCs w:val="28"/>
        </w:rPr>
        <w:t>в _______________________________________________________________</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(наименование органа Пенсионного фонда)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При замещении государственной должности Российской Федерации, государственной должности Карачаево-Черкесской Республики, выборной муниципальной должности, должности федеральной службы, государственной должности государственной службы Карачаево-Черкесской </w:t>
      </w:r>
      <w:r w:rsidRPr="00E71DF0">
        <w:rPr>
          <w:rFonts w:ascii="Times New Roman" w:hAnsi="Times New Roman" w:cs="Times New Roman"/>
          <w:color w:val="000000"/>
          <w:sz w:val="28"/>
          <w:szCs w:val="28"/>
        </w:rPr>
        <w:lastRenderedPageBreak/>
        <w:t xml:space="preserve">Республики или муниципальной должности муниципальной службы, или при назначении мне пенсии за выслугу лет по иным основаниям,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Российской Федерации пенсии за выслугу лет к страховой пенсии обязуюсь в 5-дневный срок сообщить об этом в администрацию (Совет)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 Зеленчукского муниципального района.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К настоящему заявлению прилагаю спра</w:t>
      </w:r>
      <w:r>
        <w:rPr>
          <w:rFonts w:ascii="Times New Roman" w:hAnsi="Times New Roman" w:cs="Times New Roman"/>
          <w:color w:val="000000"/>
          <w:sz w:val="28"/>
          <w:szCs w:val="28"/>
        </w:rPr>
        <w:t>вку отделения Пенсионного фонда</w:t>
      </w:r>
      <w:r>
        <w:rPr>
          <w:rFonts w:ascii="Times New Roman" w:hAnsi="Times New Roman" w:cs="Times New Roman"/>
          <w:color w:val="000000"/>
          <w:sz w:val="28"/>
          <w:szCs w:val="28"/>
        </w:rPr>
        <w:tab/>
        <w:t>Российской</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E71DF0">
        <w:rPr>
          <w:rFonts w:ascii="Times New Roman" w:hAnsi="Times New Roman" w:cs="Times New Roman"/>
          <w:color w:val="000000"/>
          <w:sz w:val="28"/>
          <w:szCs w:val="28"/>
        </w:rPr>
        <w:t>Федерации __________________________________________________  о размере назначенной (досрочно оформленной) страховой пенсии на месяц установления пенсии за выслугу лет.</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Пенсию за выслугу лет прошу перечислять в </w:t>
      </w:r>
    </w:p>
    <w:p w:rsidR="00985780" w:rsidRPr="00E71DF0" w:rsidRDefault="00985780" w:rsidP="00E30621">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_____________________________________________________________</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(наименование банка)</w:t>
      </w:r>
    </w:p>
    <w:p w:rsidR="00985780" w:rsidRPr="00E71DF0" w:rsidRDefault="00985780" w:rsidP="00E71DF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_____________      на мой текущий счет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________________________________</w:t>
      </w:r>
      <w:r>
        <w:rPr>
          <w:rFonts w:ascii="Times New Roman" w:hAnsi="Times New Roman" w:cs="Times New Roman"/>
          <w:color w:val="000000"/>
          <w:sz w:val="28"/>
          <w:szCs w:val="28"/>
        </w:rPr>
        <w:t>_______________________________</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__________________________________________________________________</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(реквизиты банка)</w:t>
      </w:r>
    </w:p>
    <w:p w:rsidR="00985780" w:rsidRPr="00E71DF0" w:rsidRDefault="00985780" w:rsidP="00E71DF0">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"_____" __________________ 20___ г.</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________________________________</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(подпись заявителя)</w:t>
      </w:r>
    </w:p>
    <w:p w:rsidR="0098578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p>
    <w:p w:rsidR="00985780" w:rsidRPr="00A9216E" w:rsidRDefault="00985780" w:rsidP="00A9216E">
      <w:pPr>
        <w:widowControl w:val="0"/>
        <w:autoSpaceDE w:val="0"/>
        <w:autoSpaceDN w:val="0"/>
        <w:jc w:val="both"/>
        <w:rPr>
          <w:color w:val="000000"/>
          <w:sz w:val="28"/>
          <w:szCs w:val="28"/>
        </w:rPr>
      </w:pPr>
      <w:r w:rsidRPr="00A9216E">
        <w:rPr>
          <w:color w:val="000000"/>
          <w:sz w:val="28"/>
          <w:szCs w:val="28"/>
        </w:rPr>
        <w:t>Заявление зарегистрировано:</w:t>
      </w:r>
      <w:r w:rsidRPr="00A9216E">
        <w:rPr>
          <w:color w:val="000000"/>
        </w:rPr>
        <w:t xml:space="preserve"> _______________________________________   </w:t>
      </w:r>
      <w:r w:rsidRPr="00A9216E">
        <w:rPr>
          <w:color w:val="000000"/>
          <w:sz w:val="28"/>
          <w:szCs w:val="28"/>
        </w:rPr>
        <w:t>20___ г.</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(место для печати)                                                                                (дата)</w:t>
      </w:r>
    </w:p>
    <w:p w:rsidR="00985780" w:rsidRPr="00A9216E"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rPr>
      </w:pPr>
    </w:p>
    <w:p w:rsidR="00985780" w:rsidRPr="00A9216E" w:rsidRDefault="00985780" w:rsidP="00A9216E">
      <w:pPr>
        <w:widowControl w:val="0"/>
        <w:autoSpaceDE w:val="0"/>
        <w:autoSpaceDN w:val="0"/>
        <w:jc w:val="both"/>
        <w:rPr>
          <w:color w:val="000000"/>
        </w:rPr>
      </w:pPr>
      <w:r w:rsidRPr="00A9216E">
        <w:rPr>
          <w:color w:val="000000"/>
        </w:rPr>
        <w:t xml:space="preserve"> ______________________________________________________________________________________</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(подпись, фамилия, инициалы и должность работника уполномоченного регистрировать </w:t>
      </w:r>
      <w:r>
        <w:rPr>
          <w:color w:val="000000"/>
          <w:sz w:val="24"/>
          <w:szCs w:val="24"/>
        </w:rPr>
        <w:t xml:space="preserve"> </w:t>
      </w:r>
      <w:r w:rsidRPr="00A9216E">
        <w:rPr>
          <w:color w:val="000000"/>
          <w:sz w:val="24"/>
          <w:szCs w:val="24"/>
        </w:rPr>
        <w:t>заявление)</w:t>
      </w:r>
    </w:p>
    <w:p w:rsidR="00985780" w:rsidRPr="00A9216E" w:rsidRDefault="00985780" w:rsidP="00E71DF0">
      <w:pPr>
        <w:pStyle w:val="ConsPlusNormal"/>
        <w:jc w:val="both"/>
        <w:rPr>
          <w:rFonts w:ascii="Times New Roman" w:hAnsi="Times New Roman" w:cs="Times New Roman"/>
          <w:color w:val="000000"/>
          <w:sz w:val="24"/>
          <w:szCs w:val="24"/>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right"/>
        <w:outlineLvl w:val="1"/>
        <w:rPr>
          <w:rFonts w:ascii="Times New Roman" w:hAnsi="Times New Roman" w:cs="Times New Roman"/>
          <w:color w:val="000000"/>
          <w:sz w:val="28"/>
          <w:szCs w:val="28"/>
        </w:rPr>
      </w:pPr>
      <w:r w:rsidRPr="00E71DF0">
        <w:rPr>
          <w:rFonts w:ascii="Times New Roman" w:hAnsi="Times New Roman" w:cs="Times New Roman"/>
          <w:color w:val="000000"/>
          <w:sz w:val="28"/>
          <w:szCs w:val="28"/>
        </w:rPr>
        <w:lastRenderedPageBreak/>
        <w:t xml:space="preserve">В </w:t>
      </w:r>
      <w:r>
        <w:rPr>
          <w:rFonts w:ascii="Times New Roman" w:hAnsi="Times New Roman" w:cs="Times New Roman"/>
          <w:color w:val="000000"/>
          <w:sz w:val="28"/>
          <w:szCs w:val="28"/>
        </w:rPr>
        <w:t>а</w:t>
      </w:r>
      <w:r w:rsidRPr="00E71DF0">
        <w:rPr>
          <w:rFonts w:ascii="Times New Roman" w:hAnsi="Times New Roman" w:cs="Times New Roman"/>
          <w:color w:val="000000"/>
          <w:sz w:val="28"/>
          <w:szCs w:val="28"/>
        </w:rPr>
        <w:t xml:space="preserve">дминистрацию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от _______________________________</w:t>
      </w:r>
    </w:p>
    <w:p w:rsidR="00985780" w:rsidRPr="00E30621" w:rsidRDefault="00985780" w:rsidP="00E71DF0">
      <w:pPr>
        <w:pStyle w:val="ConsPlusNormal"/>
        <w:jc w:val="right"/>
        <w:rPr>
          <w:rFonts w:ascii="Times New Roman" w:hAnsi="Times New Roman" w:cs="Times New Roman"/>
          <w:color w:val="000000"/>
          <w:sz w:val="24"/>
          <w:szCs w:val="24"/>
        </w:rPr>
      </w:pPr>
      <w:r w:rsidRPr="00E30621">
        <w:rPr>
          <w:rFonts w:ascii="Times New Roman" w:hAnsi="Times New Roman" w:cs="Times New Roman"/>
          <w:color w:val="000000"/>
          <w:sz w:val="24"/>
          <w:szCs w:val="24"/>
        </w:rPr>
        <w:t>(фамилия, имя, отчество заявителя)</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__________________________________</w:t>
      </w:r>
    </w:p>
    <w:p w:rsidR="00985780" w:rsidRPr="00E30621" w:rsidRDefault="00985780" w:rsidP="00E30621">
      <w:pPr>
        <w:pStyle w:val="ConsPlusNormal"/>
        <w:tabs>
          <w:tab w:val="left" w:pos="6945"/>
          <w:tab w:val="right" w:pos="9355"/>
        </w:tabs>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0621">
        <w:rPr>
          <w:rFonts w:ascii="Times New Roman" w:hAnsi="Times New Roman" w:cs="Times New Roman"/>
          <w:color w:val="000000"/>
          <w:sz w:val="24"/>
          <w:szCs w:val="24"/>
        </w:rPr>
        <w:t>(должность заявителя)</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Домашний адрес ___________________</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__________________________________</w:t>
      </w: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Телефон __________________________</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ЗАЯВЛЕНИЕ</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В соответствии с решением Совета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от __________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_____ "О некоторых социальных гарантиях лицам, замещавшим муниципальные должности или должности муниципальной службы в </w:t>
      </w:r>
      <w:r w:rsidR="00404804">
        <w:rPr>
          <w:rFonts w:ascii="Times New Roman" w:hAnsi="Times New Roman" w:cs="Times New Roman"/>
          <w:color w:val="000000"/>
          <w:sz w:val="28"/>
          <w:szCs w:val="28"/>
        </w:rPr>
        <w:t>Хасаут-Греческом</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сельском поселении Зеленчукского муниципального района Карачаево-Черкесской Республики" </w:t>
      </w:r>
      <w:r w:rsidRPr="00E71DF0">
        <w:rPr>
          <w:rFonts w:ascii="Times New Roman" w:hAnsi="Times New Roman" w:cs="Times New Roman"/>
          <w:b/>
          <w:color w:val="000000"/>
          <w:sz w:val="28"/>
          <w:szCs w:val="28"/>
        </w:rPr>
        <w:t>прошу приостановить (прекратить)</w:t>
      </w:r>
      <w:r w:rsidRPr="00E71DF0">
        <w:rPr>
          <w:rFonts w:ascii="Times New Roman" w:hAnsi="Times New Roman" w:cs="Times New Roman"/>
          <w:color w:val="000000"/>
          <w:sz w:val="28"/>
          <w:szCs w:val="28"/>
        </w:rPr>
        <w:t xml:space="preserve"> выплату пенсии за выслугу лет в связи с ______________________________________________________________________________________________</w:t>
      </w:r>
      <w:r>
        <w:rPr>
          <w:rFonts w:ascii="Times New Roman" w:hAnsi="Times New Roman" w:cs="Times New Roman"/>
          <w:color w:val="000000"/>
          <w:sz w:val="28"/>
          <w:szCs w:val="28"/>
        </w:rPr>
        <w:t>__________________________________</w:t>
      </w:r>
      <w:r w:rsidRPr="00E71DF0">
        <w:rPr>
          <w:rFonts w:ascii="Times New Roman" w:hAnsi="Times New Roman" w:cs="Times New Roman"/>
          <w:color w:val="000000"/>
          <w:sz w:val="28"/>
          <w:szCs w:val="28"/>
        </w:rPr>
        <w:t>_</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(замещением должностей государственной гражданской или муниципальной   службы, на период замещения государственной или муниципальной должности).</w:t>
      </w:r>
    </w:p>
    <w:p w:rsidR="00985780" w:rsidRPr="00E71DF0" w:rsidRDefault="00985780" w:rsidP="00E71DF0">
      <w:pPr>
        <w:pStyle w:val="ConsPlusNonformat"/>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К настоящему заявлению прилагаю справку о работе.</w:t>
      </w: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"_____" __________________ 20___ г.                            </w:t>
      </w:r>
    </w:p>
    <w:p w:rsidR="00985780" w:rsidRPr="00E30621" w:rsidRDefault="00985780" w:rsidP="00E71DF0">
      <w:pPr>
        <w:pStyle w:val="ConsPlusNonformat"/>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30621">
        <w:rPr>
          <w:rFonts w:ascii="Times New Roman" w:hAnsi="Times New Roman" w:cs="Times New Roman"/>
          <w:color w:val="000000"/>
          <w:sz w:val="24"/>
          <w:szCs w:val="24"/>
        </w:rPr>
        <w:t>(подпись заявителя)</w:t>
      </w:r>
    </w:p>
    <w:p w:rsidR="00985780" w:rsidRDefault="00985780" w:rsidP="00A9216E">
      <w:pPr>
        <w:widowControl w:val="0"/>
        <w:autoSpaceDE w:val="0"/>
        <w:autoSpaceDN w:val="0"/>
        <w:jc w:val="both"/>
        <w:rPr>
          <w:color w:val="000000"/>
        </w:rPr>
      </w:pPr>
    </w:p>
    <w:p w:rsidR="00985780" w:rsidRPr="00A9216E" w:rsidRDefault="00985780" w:rsidP="00A9216E">
      <w:pPr>
        <w:widowControl w:val="0"/>
        <w:autoSpaceDE w:val="0"/>
        <w:autoSpaceDN w:val="0"/>
        <w:jc w:val="both"/>
        <w:rPr>
          <w:color w:val="000000"/>
          <w:sz w:val="28"/>
          <w:szCs w:val="28"/>
        </w:rPr>
      </w:pPr>
      <w:r w:rsidRPr="00A9216E">
        <w:rPr>
          <w:color w:val="000000"/>
          <w:sz w:val="28"/>
          <w:szCs w:val="28"/>
        </w:rPr>
        <w:t>Заявление зарегистрировано:</w:t>
      </w:r>
      <w:r w:rsidRPr="00A9216E">
        <w:rPr>
          <w:color w:val="000000"/>
        </w:rPr>
        <w:t xml:space="preserve"> _______________________________________   </w:t>
      </w:r>
      <w:r w:rsidRPr="00A9216E">
        <w:rPr>
          <w:color w:val="000000"/>
          <w:sz w:val="28"/>
          <w:szCs w:val="28"/>
        </w:rPr>
        <w:t>20___ г.</w:t>
      </w:r>
    </w:p>
    <w:p w:rsidR="00985780" w:rsidRPr="00A9216E" w:rsidRDefault="00985780" w:rsidP="00A9216E">
      <w:pPr>
        <w:widowControl w:val="0"/>
        <w:autoSpaceDE w:val="0"/>
        <w:autoSpaceDN w:val="0"/>
        <w:jc w:val="both"/>
        <w:rPr>
          <w:color w:val="000000"/>
        </w:rPr>
      </w:pPr>
      <w:r w:rsidRPr="00A9216E">
        <w:rPr>
          <w:color w:val="000000"/>
        </w:rPr>
        <w:t xml:space="preserve">(место для печати)                                                   </w:t>
      </w:r>
      <w:r>
        <w:rPr>
          <w:color w:val="000000"/>
        </w:rPr>
        <w:t xml:space="preserve">                           </w:t>
      </w:r>
      <w:r w:rsidRPr="00A9216E">
        <w:rPr>
          <w:color w:val="000000"/>
        </w:rPr>
        <w:t xml:space="preserve">  (дата)</w:t>
      </w:r>
    </w:p>
    <w:p w:rsidR="00985780" w:rsidRDefault="00985780" w:rsidP="00A9216E">
      <w:pPr>
        <w:widowControl w:val="0"/>
        <w:autoSpaceDE w:val="0"/>
        <w:autoSpaceDN w:val="0"/>
        <w:jc w:val="both"/>
        <w:rPr>
          <w:color w:val="000000"/>
        </w:rPr>
      </w:pPr>
    </w:p>
    <w:p w:rsidR="00985780" w:rsidRDefault="00985780" w:rsidP="00A9216E">
      <w:pPr>
        <w:widowControl w:val="0"/>
        <w:autoSpaceDE w:val="0"/>
        <w:autoSpaceDN w:val="0"/>
        <w:jc w:val="both"/>
        <w:rPr>
          <w:color w:val="000000"/>
        </w:rPr>
      </w:pPr>
    </w:p>
    <w:p w:rsidR="00985780" w:rsidRPr="00A9216E" w:rsidRDefault="00985780" w:rsidP="00A9216E">
      <w:pPr>
        <w:widowControl w:val="0"/>
        <w:autoSpaceDE w:val="0"/>
        <w:autoSpaceDN w:val="0"/>
        <w:jc w:val="both"/>
        <w:rPr>
          <w:color w:val="000000"/>
        </w:rPr>
      </w:pPr>
      <w:r w:rsidRPr="00A9216E">
        <w:rPr>
          <w:color w:val="000000"/>
        </w:rPr>
        <w:t xml:space="preserve"> ______________________________________________________________________________________</w:t>
      </w:r>
    </w:p>
    <w:p w:rsidR="00985780" w:rsidRPr="00A9216E" w:rsidRDefault="00985780" w:rsidP="00A9216E">
      <w:pPr>
        <w:widowControl w:val="0"/>
        <w:autoSpaceDE w:val="0"/>
        <w:autoSpaceDN w:val="0"/>
        <w:jc w:val="both"/>
        <w:rPr>
          <w:color w:val="000000"/>
        </w:rPr>
      </w:pPr>
      <w:r w:rsidRPr="00A9216E">
        <w:rPr>
          <w:color w:val="000000"/>
        </w:rPr>
        <w:t xml:space="preserve"> (подпись, фамилия, инициалы и должность работника уполномоченного регистрировать заявление)</w:t>
      </w:r>
    </w:p>
    <w:p w:rsidR="00985780" w:rsidRPr="00A9216E" w:rsidRDefault="00985780" w:rsidP="00A9216E">
      <w:pPr>
        <w:widowControl w:val="0"/>
        <w:autoSpaceDE w:val="0"/>
        <w:autoSpaceDN w:val="0"/>
        <w:jc w:val="both"/>
        <w:rPr>
          <w:color w:val="000000"/>
        </w:rPr>
      </w:pPr>
    </w:p>
    <w:p w:rsidR="00985780" w:rsidRDefault="00985780" w:rsidP="00E71DF0">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w:t>
      </w: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A9216E">
      <w:pPr>
        <w:ind w:left="6096"/>
        <w:rPr>
          <w:sz w:val="28"/>
          <w:szCs w:val="28"/>
        </w:rPr>
      </w:pPr>
      <w:r w:rsidRPr="00E71DF0">
        <w:rPr>
          <w:sz w:val="28"/>
          <w:szCs w:val="28"/>
        </w:rPr>
        <w:t xml:space="preserve">приложение </w:t>
      </w:r>
      <w:r>
        <w:rPr>
          <w:sz w:val="28"/>
          <w:szCs w:val="28"/>
        </w:rPr>
        <w:t>4</w:t>
      </w:r>
      <w:r w:rsidRPr="00E71DF0">
        <w:rPr>
          <w:sz w:val="28"/>
          <w:szCs w:val="28"/>
        </w:rPr>
        <w:t xml:space="preserve"> к решению Совета </w:t>
      </w:r>
      <w:r w:rsidR="003F0C5D">
        <w:rPr>
          <w:color w:val="000000"/>
          <w:sz w:val="28"/>
          <w:szCs w:val="28"/>
        </w:rPr>
        <w:t>Хасаут-Греческого</w:t>
      </w:r>
      <w:r w:rsidRPr="00E71DF0">
        <w:rPr>
          <w:sz w:val="28"/>
          <w:szCs w:val="28"/>
        </w:rPr>
        <w:t xml:space="preserve"> сельского поселения</w:t>
      </w:r>
    </w:p>
    <w:p w:rsidR="00985780" w:rsidRPr="00E71DF0" w:rsidRDefault="00985780" w:rsidP="00A9216E">
      <w:pPr>
        <w:ind w:left="6096"/>
        <w:rPr>
          <w:sz w:val="28"/>
          <w:szCs w:val="28"/>
        </w:rPr>
      </w:pPr>
      <w:r w:rsidRPr="00E71DF0">
        <w:rPr>
          <w:sz w:val="28"/>
          <w:szCs w:val="28"/>
        </w:rPr>
        <w:t xml:space="preserve">от </w:t>
      </w:r>
      <w:r w:rsidR="009F4F48">
        <w:rPr>
          <w:sz w:val="28"/>
          <w:szCs w:val="28"/>
        </w:rPr>
        <w:t>14.12.</w:t>
      </w:r>
      <w:r w:rsidRPr="00E71DF0">
        <w:rPr>
          <w:sz w:val="28"/>
          <w:szCs w:val="28"/>
        </w:rPr>
        <w:t>2020</w:t>
      </w:r>
      <w:r w:rsidR="009F4F48">
        <w:rPr>
          <w:sz w:val="28"/>
          <w:szCs w:val="28"/>
        </w:rPr>
        <w:t xml:space="preserve">   </w:t>
      </w:r>
      <w:r w:rsidRPr="00E71DF0">
        <w:rPr>
          <w:sz w:val="28"/>
          <w:szCs w:val="28"/>
        </w:rPr>
        <w:t xml:space="preserve"> № </w:t>
      </w:r>
      <w:r w:rsidR="009F4F48">
        <w:rPr>
          <w:sz w:val="28"/>
          <w:szCs w:val="28"/>
        </w:rPr>
        <w:t>10</w:t>
      </w:r>
    </w:p>
    <w:p w:rsidR="00985780" w:rsidRDefault="00985780" w:rsidP="00A9216E">
      <w:pPr>
        <w:pStyle w:val="ConsPlusNormal"/>
        <w:ind w:firstLine="0"/>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right"/>
        <w:outlineLvl w:val="0"/>
        <w:rPr>
          <w:rFonts w:ascii="Times New Roman" w:hAnsi="Times New Roman" w:cs="Times New Roman"/>
          <w:color w:val="000000"/>
          <w:sz w:val="28"/>
          <w:szCs w:val="28"/>
        </w:rPr>
      </w:pPr>
    </w:p>
    <w:p w:rsidR="00985780" w:rsidRDefault="00985780" w:rsidP="00E71DF0">
      <w:pPr>
        <w:pStyle w:val="ConsPlusNormal"/>
        <w:jc w:val="center"/>
        <w:rPr>
          <w:rFonts w:ascii="Times New Roman" w:hAnsi="Times New Roman" w:cs="Times New Roman"/>
          <w:color w:val="000000"/>
          <w:sz w:val="28"/>
          <w:szCs w:val="28"/>
        </w:rPr>
      </w:pPr>
      <w:bookmarkStart w:id="27" w:name="P456"/>
      <w:bookmarkEnd w:id="27"/>
      <w:r w:rsidRPr="00E71DF0">
        <w:rPr>
          <w:rFonts w:ascii="Times New Roman" w:hAnsi="Times New Roman" w:cs="Times New Roman"/>
          <w:color w:val="000000"/>
          <w:sz w:val="28"/>
          <w:szCs w:val="28"/>
        </w:rPr>
        <w:t>СПРАВКА 1</w:t>
      </w:r>
    </w:p>
    <w:p w:rsidR="00985780" w:rsidRPr="00E71DF0" w:rsidRDefault="00985780" w:rsidP="001D6737">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размере месячного денежного содержания (денежного вознаграждения) лица, замещавшего должность муниципальной службы (муниципальную должность) в органах местного самоуправления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сельского поселения Зеленчукского муниципального района Карачаево-Черкесской Республики, для установления пенсии за выслугу лет</w:t>
      </w:r>
    </w:p>
    <w:p w:rsidR="00985780" w:rsidRPr="00E71DF0" w:rsidRDefault="00985780" w:rsidP="00E71DF0">
      <w:pPr>
        <w:pStyle w:val="ConsPlusNormal"/>
        <w:jc w:val="center"/>
        <w:rPr>
          <w:rFonts w:ascii="Times New Roman" w:hAnsi="Times New Roman" w:cs="Times New Roman"/>
          <w:color w:val="000000"/>
          <w:sz w:val="28"/>
          <w:szCs w:val="28"/>
        </w:rPr>
      </w:pPr>
    </w:p>
    <w:p w:rsidR="00985780" w:rsidRPr="00A9216E" w:rsidRDefault="00985780" w:rsidP="00A9216E">
      <w:pPr>
        <w:pStyle w:val="ConsPlusNonformat"/>
        <w:jc w:val="both"/>
        <w:rPr>
          <w:color w:val="000000"/>
        </w:rPr>
      </w:pPr>
      <w:r w:rsidRPr="00E71DF0">
        <w:rPr>
          <w:rFonts w:ascii="Times New Roman" w:hAnsi="Times New Roman" w:cs="Times New Roman"/>
          <w:color w:val="000000"/>
          <w:sz w:val="28"/>
          <w:szCs w:val="28"/>
        </w:rPr>
        <w:t xml:space="preserve">  </w:t>
      </w:r>
      <w:r w:rsidRPr="00A9216E">
        <w:rPr>
          <w:color w:val="000000"/>
        </w:rPr>
        <w:t xml:space="preserve">  ______________________________________________________________________</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w:t>
      </w:r>
      <w:r>
        <w:rPr>
          <w:color w:val="000000"/>
          <w:sz w:val="24"/>
          <w:szCs w:val="24"/>
        </w:rPr>
        <w:t xml:space="preserve">               д</w:t>
      </w:r>
      <w:r w:rsidRPr="00A9216E">
        <w:rPr>
          <w:color w:val="000000"/>
          <w:sz w:val="24"/>
          <w:szCs w:val="24"/>
        </w:rPr>
        <w:t>енежное содержание (денежное вознаграждение)</w:t>
      </w:r>
    </w:p>
    <w:p w:rsidR="00985780" w:rsidRPr="00A9216E" w:rsidRDefault="00985780" w:rsidP="00A9216E">
      <w:pPr>
        <w:widowControl w:val="0"/>
        <w:autoSpaceDE w:val="0"/>
        <w:autoSpaceDN w:val="0"/>
        <w:jc w:val="both"/>
        <w:rPr>
          <w:color w:val="000000"/>
        </w:rPr>
      </w:pPr>
      <w:r w:rsidRPr="00A9216E">
        <w:rPr>
          <w:color w:val="000000"/>
        </w:rPr>
        <w:t xml:space="preserve">  </w:t>
      </w:r>
      <w:r>
        <w:rPr>
          <w:color w:val="000000"/>
        </w:rPr>
        <w:t xml:space="preserve">     </w:t>
      </w:r>
      <w:r w:rsidRPr="00A9216E">
        <w:rPr>
          <w:color w:val="000000"/>
        </w:rPr>
        <w:t xml:space="preserve"> _____________________________________________________________________</w:t>
      </w:r>
      <w:r>
        <w:rPr>
          <w:color w:val="000000"/>
        </w:rPr>
        <w:t>__________</w:t>
      </w:r>
      <w:r w:rsidRPr="00A9216E">
        <w:rPr>
          <w:color w:val="000000"/>
        </w:rPr>
        <w:t>_</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(фамилия, имя, отчество) замещавшего должность муниципальной службы</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(муниципальную должность) Зеленчукского муниципального района</w:t>
      </w:r>
    </w:p>
    <w:p w:rsidR="00985780" w:rsidRPr="00A9216E" w:rsidRDefault="00985780" w:rsidP="00A9216E">
      <w:pPr>
        <w:widowControl w:val="0"/>
        <w:autoSpaceDE w:val="0"/>
        <w:autoSpaceDN w:val="0"/>
        <w:jc w:val="both"/>
        <w:rPr>
          <w:color w:val="000000"/>
        </w:rPr>
      </w:pPr>
      <w:r w:rsidRPr="00A9216E">
        <w:rPr>
          <w:color w:val="000000"/>
        </w:rPr>
        <w:t xml:space="preserve">  </w:t>
      </w:r>
      <w:r>
        <w:rPr>
          <w:color w:val="000000"/>
        </w:rPr>
        <w:t xml:space="preserve">     </w:t>
      </w:r>
      <w:r w:rsidRPr="00A9216E">
        <w:rPr>
          <w:color w:val="000000"/>
        </w:rPr>
        <w:t xml:space="preserve"> ______________________________________________________________________</w:t>
      </w:r>
      <w:r>
        <w:rPr>
          <w:color w:val="000000"/>
        </w:rPr>
        <w:t>___________</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w:t>
      </w:r>
      <w:r>
        <w:rPr>
          <w:color w:val="000000"/>
          <w:sz w:val="24"/>
          <w:szCs w:val="24"/>
        </w:rPr>
        <w:t xml:space="preserve">                    </w:t>
      </w:r>
      <w:r w:rsidRPr="00A9216E">
        <w:rPr>
          <w:color w:val="000000"/>
          <w:sz w:val="24"/>
          <w:szCs w:val="24"/>
        </w:rPr>
        <w:t>(наименование должности)</w:t>
      </w:r>
    </w:p>
    <w:p w:rsidR="00985780" w:rsidRPr="00A9216E" w:rsidRDefault="00985780" w:rsidP="00A9216E">
      <w:pPr>
        <w:widowControl w:val="0"/>
        <w:autoSpaceDE w:val="0"/>
        <w:autoSpaceDN w:val="0"/>
        <w:jc w:val="both"/>
        <w:rPr>
          <w:color w:val="000000"/>
        </w:rPr>
      </w:pPr>
      <w:r w:rsidRPr="00A9216E">
        <w:rPr>
          <w:color w:val="000000"/>
          <w:sz w:val="24"/>
          <w:szCs w:val="24"/>
        </w:rPr>
        <w:t>на день увольнения с муниципальной службы (муниципальной должности) или на день достижения возраста, дающего право на страховую пенсию (нужное подчеркнуть), составляло</w:t>
      </w:r>
      <w:r w:rsidRPr="00A9216E">
        <w:rPr>
          <w:color w:val="000000"/>
        </w:rPr>
        <w:t>:</w:t>
      </w:r>
    </w:p>
    <w:p w:rsidR="00985780" w:rsidRPr="00A9216E" w:rsidRDefault="00985780" w:rsidP="00A9216E">
      <w:pPr>
        <w:widowControl w:val="0"/>
        <w:autoSpaceDE w:val="0"/>
        <w:autoSpaceDN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560"/>
        <w:gridCol w:w="1984"/>
      </w:tblGrid>
      <w:tr w:rsidR="00985780" w:rsidRPr="00A9216E" w:rsidTr="002673DF">
        <w:tc>
          <w:tcPr>
            <w:tcW w:w="5732" w:type="dxa"/>
          </w:tcPr>
          <w:p w:rsidR="00985780" w:rsidRPr="00A9216E" w:rsidRDefault="00985780" w:rsidP="00A9216E">
            <w:pPr>
              <w:widowControl w:val="0"/>
              <w:autoSpaceDE w:val="0"/>
              <w:autoSpaceDN w:val="0"/>
              <w:jc w:val="center"/>
              <w:rPr>
                <w:color w:val="000000"/>
                <w:sz w:val="28"/>
                <w:szCs w:val="28"/>
              </w:rPr>
            </w:pPr>
            <w:r w:rsidRPr="00A9216E">
              <w:rPr>
                <w:color w:val="000000"/>
                <w:sz w:val="28"/>
                <w:szCs w:val="28"/>
              </w:rPr>
              <w:t>На ________________________________</w:t>
            </w:r>
          </w:p>
          <w:p w:rsidR="00985780" w:rsidRPr="00A9216E" w:rsidRDefault="00985780" w:rsidP="00A9216E">
            <w:pPr>
              <w:widowControl w:val="0"/>
              <w:autoSpaceDE w:val="0"/>
              <w:autoSpaceDN w:val="0"/>
              <w:jc w:val="center"/>
              <w:rPr>
                <w:color w:val="000000"/>
                <w:sz w:val="28"/>
                <w:szCs w:val="28"/>
              </w:rPr>
            </w:pPr>
            <w:r w:rsidRPr="00A9216E">
              <w:rPr>
                <w:color w:val="000000"/>
                <w:sz w:val="28"/>
                <w:szCs w:val="28"/>
              </w:rPr>
              <w:t>(день, месяц, год)</w:t>
            </w:r>
          </w:p>
        </w:tc>
        <w:tc>
          <w:tcPr>
            <w:tcW w:w="1560" w:type="dxa"/>
          </w:tcPr>
          <w:p w:rsidR="00985780" w:rsidRPr="00A9216E" w:rsidRDefault="00985780" w:rsidP="00A9216E">
            <w:pPr>
              <w:widowControl w:val="0"/>
              <w:autoSpaceDE w:val="0"/>
              <w:autoSpaceDN w:val="0"/>
              <w:jc w:val="center"/>
              <w:rPr>
                <w:color w:val="000000"/>
                <w:sz w:val="28"/>
                <w:szCs w:val="28"/>
              </w:rPr>
            </w:pPr>
            <w:r w:rsidRPr="00A9216E">
              <w:rPr>
                <w:color w:val="000000"/>
                <w:sz w:val="28"/>
                <w:szCs w:val="28"/>
              </w:rPr>
              <w:t>процентов</w:t>
            </w:r>
          </w:p>
        </w:tc>
        <w:tc>
          <w:tcPr>
            <w:tcW w:w="1984" w:type="dxa"/>
          </w:tcPr>
          <w:p w:rsidR="00985780" w:rsidRPr="00A9216E" w:rsidRDefault="00985780" w:rsidP="00A9216E">
            <w:pPr>
              <w:widowControl w:val="0"/>
              <w:autoSpaceDE w:val="0"/>
              <w:autoSpaceDN w:val="0"/>
              <w:jc w:val="center"/>
              <w:rPr>
                <w:color w:val="000000"/>
                <w:sz w:val="28"/>
                <w:szCs w:val="28"/>
              </w:rPr>
            </w:pPr>
            <w:r w:rsidRPr="00A9216E">
              <w:rPr>
                <w:color w:val="000000"/>
                <w:sz w:val="28"/>
                <w:szCs w:val="28"/>
              </w:rPr>
              <w:t>рублей, копеек</w:t>
            </w: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Месячное денежное содержание (денежное вознаграждение), в том числе:</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а) должностной оклад</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 xml:space="preserve">         надбавки к должностному окладу за:</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б) выслугу лет</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в) особые условия муниципальной службы</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г)  ежемесячное денежное поощрение</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д) работу со сведениями, составляющими государственную тайну</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е) единовременная выплата и материальная помощь при предоставлении ежегодного оплачиваемого отпуска</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r w:rsidR="00985780" w:rsidRPr="00A9216E" w:rsidTr="002673DF">
        <w:tc>
          <w:tcPr>
            <w:tcW w:w="5732" w:type="dxa"/>
          </w:tcPr>
          <w:p w:rsidR="00985780" w:rsidRPr="00A9216E" w:rsidRDefault="00985780" w:rsidP="00A9216E">
            <w:pPr>
              <w:widowControl w:val="0"/>
              <w:autoSpaceDE w:val="0"/>
              <w:autoSpaceDN w:val="0"/>
              <w:rPr>
                <w:color w:val="000000"/>
                <w:sz w:val="28"/>
                <w:szCs w:val="28"/>
              </w:rPr>
            </w:pPr>
            <w:r w:rsidRPr="00A9216E">
              <w:rPr>
                <w:color w:val="000000"/>
                <w:sz w:val="28"/>
                <w:szCs w:val="28"/>
              </w:rPr>
              <w:t>ж) премии, предусмотренные системой оплаты труда</w:t>
            </w:r>
          </w:p>
        </w:tc>
        <w:tc>
          <w:tcPr>
            <w:tcW w:w="1560" w:type="dxa"/>
          </w:tcPr>
          <w:p w:rsidR="00985780" w:rsidRPr="00A9216E" w:rsidRDefault="00985780" w:rsidP="00A9216E">
            <w:pPr>
              <w:widowControl w:val="0"/>
              <w:autoSpaceDE w:val="0"/>
              <w:autoSpaceDN w:val="0"/>
              <w:rPr>
                <w:color w:val="000000"/>
              </w:rPr>
            </w:pPr>
          </w:p>
        </w:tc>
        <w:tc>
          <w:tcPr>
            <w:tcW w:w="1984" w:type="dxa"/>
          </w:tcPr>
          <w:p w:rsidR="00985780" w:rsidRPr="00A9216E" w:rsidRDefault="00985780" w:rsidP="00A9216E">
            <w:pPr>
              <w:widowControl w:val="0"/>
              <w:autoSpaceDE w:val="0"/>
              <w:autoSpaceDN w:val="0"/>
              <w:rPr>
                <w:color w:val="000000"/>
              </w:rPr>
            </w:pPr>
          </w:p>
        </w:tc>
      </w:tr>
    </w:tbl>
    <w:p w:rsidR="00985780" w:rsidRPr="00A9216E" w:rsidRDefault="00985780" w:rsidP="00A9216E">
      <w:pPr>
        <w:widowControl w:val="0"/>
        <w:autoSpaceDE w:val="0"/>
        <w:autoSpaceDN w:val="0"/>
        <w:jc w:val="both"/>
        <w:rPr>
          <w:color w:val="000000"/>
        </w:rPr>
      </w:pPr>
    </w:p>
    <w:p w:rsidR="00985780" w:rsidRPr="00A9216E" w:rsidRDefault="00985780" w:rsidP="00A9216E">
      <w:pPr>
        <w:widowControl w:val="0"/>
        <w:autoSpaceDE w:val="0"/>
        <w:autoSpaceDN w:val="0"/>
        <w:jc w:val="both"/>
        <w:rPr>
          <w:color w:val="000000"/>
          <w:sz w:val="28"/>
          <w:szCs w:val="28"/>
        </w:rPr>
      </w:pPr>
      <w:r w:rsidRPr="00A9216E">
        <w:rPr>
          <w:color w:val="000000"/>
        </w:rPr>
        <w:lastRenderedPageBreak/>
        <w:t xml:space="preserve">    </w:t>
      </w:r>
      <w:r w:rsidRPr="00A9216E">
        <w:rPr>
          <w:color w:val="000000"/>
          <w:sz w:val="28"/>
          <w:szCs w:val="28"/>
        </w:rPr>
        <w:t>Руководитель органа</w:t>
      </w:r>
    </w:p>
    <w:p w:rsidR="00985780" w:rsidRPr="00A9216E" w:rsidRDefault="00985780" w:rsidP="00A9216E">
      <w:pPr>
        <w:widowControl w:val="0"/>
        <w:autoSpaceDE w:val="0"/>
        <w:autoSpaceDN w:val="0"/>
        <w:jc w:val="both"/>
        <w:rPr>
          <w:color w:val="000000"/>
        </w:rPr>
      </w:pPr>
      <w:r w:rsidRPr="00A9216E">
        <w:rPr>
          <w:color w:val="000000"/>
          <w:sz w:val="28"/>
          <w:szCs w:val="28"/>
        </w:rPr>
        <w:t xml:space="preserve">    муниципальной власти</w:t>
      </w:r>
      <w:r w:rsidRPr="00A9216E">
        <w:rPr>
          <w:color w:val="000000"/>
        </w:rPr>
        <w:t xml:space="preserve"> ________________________________________________</w:t>
      </w:r>
      <w:r>
        <w:rPr>
          <w:color w:val="000000"/>
        </w:rPr>
        <w:t>________</w:t>
      </w:r>
      <w:r w:rsidRPr="00A9216E">
        <w:rPr>
          <w:color w:val="000000"/>
        </w:rPr>
        <w:t>_</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w:t>
      </w:r>
      <w:r>
        <w:rPr>
          <w:color w:val="000000"/>
          <w:sz w:val="24"/>
          <w:szCs w:val="24"/>
        </w:rPr>
        <w:t xml:space="preserve">                 </w:t>
      </w:r>
      <w:r w:rsidRPr="00A9216E">
        <w:rPr>
          <w:color w:val="000000"/>
          <w:sz w:val="24"/>
          <w:szCs w:val="24"/>
        </w:rPr>
        <w:t xml:space="preserve"> (подпись, инициалы, фамилия)</w:t>
      </w:r>
    </w:p>
    <w:p w:rsidR="00985780" w:rsidRPr="00A9216E" w:rsidRDefault="00985780" w:rsidP="00A9216E">
      <w:pPr>
        <w:widowControl w:val="0"/>
        <w:autoSpaceDE w:val="0"/>
        <w:autoSpaceDN w:val="0"/>
        <w:jc w:val="both"/>
        <w:rPr>
          <w:color w:val="000000"/>
        </w:rPr>
      </w:pPr>
      <w:r w:rsidRPr="00A9216E">
        <w:rPr>
          <w:color w:val="000000"/>
        </w:rPr>
        <w:t xml:space="preserve">    </w:t>
      </w:r>
      <w:r w:rsidRPr="00A9216E">
        <w:rPr>
          <w:color w:val="000000"/>
          <w:sz w:val="28"/>
          <w:szCs w:val="28"/>
        </w:rPr>
        <w:t>Главный бухгалтер</w:t>
      </w:r>
      <w:r w:rsidRPr="00A9216E">
        <w:rPr>
          <w:color w:val="000000"/>
        </w:rPr>
        <w:t xml:space="preserve"> </w:t>
      </w:r>
      <w:r>
        <w:rPr>
          <w:color w:val="000000"/>
        </w:rPr>
        <w:t>________________</w:t>
      </w:r>
      <w:r w:rsidRPr="00A9216E">
        <w:rPr>
          <w:color w:val="000000"/>
        </w:rPr>
        <w:t>____________________________________________________</w:t>
      </w:r>
    </w:p>
    <w:p w:rsidR="00985780" w:rsidRPr="00A9216E" w:rsidRDefault="00985780" w:rsidP="00A9216E">
      <w:pPr>
        <w:widowControl w:val="0"/>
        <w:autoSpaceDE w:val="0"/>
        <w:autoSpaceDN w:val="0"/>
        <w:jc w:val="both"/>
        <w:rPr>
          <w:color w:val="000000"/>
          <w:sz w:val="24"/>
          <w:szCs w:val="24"/>
        </w:rPr>
      </w:pPr>
      <w:r w:rsidRPr="00A9216E">
        <w:rPr>
          <w:color w:val="000000"/>
          <w:sz w:val="24"/>
          <w:szCs w:val="24"/>
        </w:rPr>
        <w:t xml:space="preserve">                                                        </w:t>
      </w:r>
      <w:r>
        <w:rPr>
          <w:color w:val="000000"/>
          <w:sz w:val="24"/>
          <w:szCs w:val="24"/>
        </w:rPr>
        <w:t xml:space="preserve">              </w:t>
      </w:r>
      <w:r w:rsidRPr="00A9216E">
        <w:rPr>
          <w:color w:val="000000"/>
          <w:sz w:val="24"/>
          <w:szCs w:val="24"/>
        </w:rPr>
        <w:t>(подпись, инициалы, фамилия)</w:t>
      </w:r>
    </w:p>
    <w:p w:rsidR="00985780" w:rsidRPr="00A9216E" w:rsidRDefault="00985780" w:rsidP="00A9216E">
      <w:pPr>
        <w:widowControl w:val="0"/>
        <w:autoSpaceDE w:val="0"/>
        <w:autoSpaceDN w:val="0"/>
        <w:jc w:val="both"/>
        <w:rPr>
          <w:color w:val="000000"/>
        </w:rPr>
      </w:pPr>
      <w:r w:rsidRPr="00A9216E">
        <w:rPr>
          <w:color w:val="000000"/>
        </w:rPr>
        <w:t xml:space="preserve">    </w:t>
      </w:r>
      <w:r w:rsidRPr="00A9216E">
        <w:rPr>
          <w:color w:val="000000"/>
          <w:sz w:val="28"/>
          <w:szCs w:val="28"/>
        </w:rPr>
        <w:t>Место для печати</w:t>
      </w:r>
      <w:r w:rsidRPr="00A9216E">
        <w:rPr>
          <w:color w:val="000000"/>
        </w:rPr>
        <w:t xml:space="preserve"> ________________________________________</w:t>
      </w:r>
      <w:r>
        <w:rPr>
          <w:color w:val="000000"/>
        </w:rPr>
        <w:t>___________________</w:t>
      </w:r>
      <w:r w:rsidRPr="00A9216E">
        <w:rPr>
          <w:color w:val="000000"/>
        </w:rPr>
        <w:t>_</w:t>
      </w:r>
    </w:p>
    <w:p w:rsidR="00985780" w:rsidRDefault="00985780" w:rsidP="00A9216E">
      <w:pPr>
        <w:widowControl w:val="0"/>
        <w:autoSpaceDE w:val="0"/>
        <w:autoSpaceDN w:val="0"/>
        <w:jc w:val="both"/>
        <w:rPr>
          <w:color w:val="000000"/>
          <w:sz w:val="24"/>
          <w:szCs w:val="24"/>
        </w:rPr>
      </w:pPr>
      <w:r w:rsidRPr="00A9216E">
        <w:rPr>
          <w:color w:val="000000"/>
        </w:rPr>
        <w:t xml:space="preserve">                                             </w:t>
      </w:r>
      <w:r>
        <w:rPr>
          <w:color w:val="000000"/>
        </w:rPr>
        <w:t xml:space="preserve">                                               </w:t>
      </w:r>
      <w:r w:rsidRPr="00A9216E">
        <w:rPr>
          <w:color w:val="000000"/>
        </w:rPr>
        <w:t xml:space="preserve"> </w:t>
      </w:r>
      <w:r w:rsidRPr="00A9216E">
        <w:rPr>
          <w:color w:val="000000"/>
          <w:sz w:val="24"/>
          <w:szCs w:val="24"/>
        </w:rPr>
        <w:t>(день, месяц, год)</w:t>
      </w: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widowControl w:val="0"/>
        <w:autoSpaceDE w:val="0"/>
        <w:autoSpaceDN w:val="0"/>
        <w:jc w:val="both"/>
        <w:rPr>
          <w:color w:val="000000"/>
          <w:sz w:val="24"/>
          <w:szCs w:val="24"/>
        </w:rPr>
      </w:pPr>
    </w:p>
    <w:p w:rsidR="00985780" w:rsidRDefault="00985780" w:rsidP="00A9216E">
      <w:pPr>
        <w:ind w:left="6096"/>
        <w:rPr>
          <w:sz w:val="28"/>
          <w:szCs w:val="28"/>
        </w:rPr>
      </w:pPr>
    </w:p>
    <w:p w:rsidR="00985780" w:rsidRDefault="00985780" w:rsidP="00A9216E">
      <w:pPr>
        <w:ind w:left="6096"/>
        <w:rPr>
          <w:sz w:val="28"/>
          <w:szCs w:val="28"/>
        </w:rPr>
      </w:pPr>
    </w:p>
    <w:p w:rsidR="00985780" w:rsidRDefault="00985780" w:rsidP="00A9216E">
      <w:pPr>
        <w:ind w:left="6096"/>
        <w:rPr>
          <w:sz w:val="28"/>
          <w:szCs w:val="28"/>
        </w:rPr>
      </w:pPr>
    </w:p>
    <w:p w:rsidR="00985780" w:rsidRPr="00E71DF0" w:rsidRDefault="00985780" w:rsidP="00A9216E">
      <w:pPr>
        <w:ind w:left="6096"/>
        <w:rPr>
          <w:sz w:val="28"/>
          <w:szCs w:val="28"/>
        </w:rPr>
      </w:pPr>
      <w:r w:rsidRPr="00E71DF0">
        <w:rPr>
          <w:sz w:val="28"/>
          <w:szCs w:val="28"/>
        </w:rPr>
        <w:lastRenderedPageBreak/>
        <w:t xml:space="preserve">приложение </w:t>
      </w:r>
      <w:r>
        <w:rPr>
          <w:sz w:val="28"/>
          <w:szCs w:val="28"/>
        </w:rPr>
        <w:t>5</w:t>
      </w:r>
      <w:r w:rsidRPr="00E71DF0">
        <w:rPr>
          <w:sz w:val="28"/>
          <w:szCs w:val="28"/>
        </w:rPr>
        <w:t xml:space="preserve"> к решению Совета </w:t>
      </w:r>
      <w:r w:rsidR="003F0C5D">
        <w:rPr>
          <w:color w:val="000000"/>
          <w:sz w:val="28"/>
          <w:szCs w:val="28"/>
        </w:rPr>
        <w:t>Хасаут-Греческого</w:t>
      </w:r>
      <w:r>
        <w:rPr>
          <w:color w:val="000000"/>
          <w:sz w:val="28"/>
          <w:szCs w:val="28"/>
        </w:rPr>
        <w:t xml:space="preserve"> </w:t>
      </w:r>
      <w:r w:rsidRPr="00E71DF0">
        <w:rPr>
          <w:sz w:val="28"/>
          <w:szCs w:val="28"/>
        </w:rPr>
        <w:t>сельского поселения</w:t>
      </w:r>
    </w:p>
    <w:p w:rsidR="00985780" w:rsidRPr="00A9216E" w:rsidRDefault="00985780" w:rsidP="008E779F">
      <w:pPr>
        <w:ind w:left="6096"/>
        <w:rPr>
          <w:color w:val="000000"/>
          <w:sz w:val="24"/>
          <w:szCs w:val="24"/>
        </w:rPr>
      </w:pPr>
      <w:r w:rsidRPr="00E71DF0">
        <w:rPr>
          <w:sz w:val="28"/>
          <w:szCs w:val="28"/>
        </w:rPr>
        <w:t xml:space="preserve">от </w:t>
      </w:r>
      <w:r>
        <w:rPr>
          <w:sz w:val="28"/>
          <w:szCs w:val="28"/>
        </w:rPr>
        <w:t xml:space="preserve">  </w:t>
      </w:r>
      <w:r w:rsidR="009F4F48">
        <w:rPr>
          <w:sz w:val="28"/>
          <w:szCs w:val="28"/>
        </w:rPr>
        <w:t>14.12</w:t>
      </w:r>
      <w:r>
        <w:rPr>
          <w:sz w:val="28"/>
          <w:szCs w:val="28"/>
        </w:rPr>
        <w:t>.</w:t>
      </w:r>
      <w:r w:rsidRPr="00E71DF0">
        <w:rPr>
          <w:sz w:val="28"/>
          <w:szCs w:val="28"/>
        </w:rPr>
        <w:t xml:space="preserve">2020 </w:t>
      </w:r>
      <w:r w:rsidR="009F4F48">
        <w:rPr>
          <w:sz w:val="28"/>
          <w:szCs w:val="28"/>
        </w:rPr>
        <w:t xml:space="preserve">  </w:t>
      </w:r>
      <w:r w:rsidRPr="00E71DF0">
        <w:rPr>
          <w:sz w:val="28"/>
          <w:szCs w:val="28"/>
        </w:rPr>
        <w:t xml:space="preserve">№ </w:t>
      </w:r>
      <w:r w:rsidR="009F4F48">
        <w:rPr>
          <w:sz w:val="28"/>
          <w:szCs w:val="28"/>
        </w:rPr>
        <w:t>10</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center"/>
        <w:rPr>
          <w:rFonts w:ascii="Times New Roman" w:hAnsi="Times New Roman" w:cs="Times New Roman"/>
          <w:color w:val="000000"/>
          <w:sz w:val="28"/>
          <w:szCs w:val="28"/>
        </w:rPr>
      </w:pPr>
      <w:bookmarkStart w:id="28" w:name="P517"/>
      <w:bookmarkEnd w:id="28"/>
    </w:p>
    <w:p w:rsidR="0098578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СПРАВКА 2</w:t>
      </w:r>
    </w:p>
    <w:p w:rsidR="00985780" w:rsidRPr="00E71DF0" w:rsidRDefault="00985780" w:rsidP="00E71DF0">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размере среднемесячного денежного содержания (денежного вознаграждения) лица, замещавшего должность муниципальной службы (муниципальную должность) в органах местного самоуправления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сельского поселения Зеленчукского муниципального района, для установления пенсии за выслугу лет</w:t>
      </w:r>
    </w:p>
    <w:p w:rsidR="00985780" w:rsidRDefault="00985780" w:rsidP="00472506">
      <w:pPr>
        <w:widowControl w:val="0"/>
        <w:autoSpaceDE w:val="0"/>
        <w:autoSpaceDN w:val="0"/>
        <w:ind w:firstLine="540"/>
        <w:jc w:val="both"/>
        <w:rPr>
          <w:color w:val="000000"/>
          <w:sz w:val="28"/>
          <w:szCs w:val="28"/>
        </w:rPr>
      </w:pPr>
    </w:p>
    <w:p w:rsidR="00985780" w:rsidRPr="00472506" w:rsidRDefault="00985780" w:rsidP="00472506">
      <w:pPr>
        <w:widowControl w:val="0"/>
        <w:autoSpaceDE w:val="0"/>
        <w:autoSpaceDN w:val="0"/>
        <w:ind w:firstLine="540"/>
        <w:jc w:val="both"/>
        <w:rPr>
          <w:color w:val="000000"/>
          <w:sz w:val="28"/>
          <w:szCs w:val="28"/>
        </w:rPr>
      </w:pPr>
      <w:r w:rsidRPr="00472506">
        <w:rPr>
          <w:color w:val="000000"/>
          <w:sz w:val="28"/>
          <w:szCs w:val="28"/>
        </w:rPr>
        <w:t>Денежное содержание (денежное вознаграждение)</w:t>
      </w:r>
    </w:p>
    <w:p w:rsidR="00985780" w:rsidRPr="00472506" w:rsidRDefault="00985780" w:rsidP="00472506">
      <w:pPr>
        <w:widowControl w:val="0"/>
        <w:autoSpaceDE w:val="0"/>
        <w:autoSpaceDN w:val="0"/>
        <w:jc w:val="both"/>
        <w:rPr>
          <w:color w:val="000000"/>
        </w:rPr>
      </w:pPr>
      <w:r w:rsidRPr="00472506">
        <w:rPr>
          <w:color w:val="000000"/>
        </w:rPr>
        <w:t xml:space="preserve"> ______________________________________________________________________</w:t>
      </w:r>
      <w:r>
        <w:rPr>
          <w:color w:val="000000"/>
        </w:rPr>
        <w:t>_________________</w:t>
      </w:r>
    </w:p>
    <w:p w:rsidR="00985780" w:rsidRPr="00472506" w:rsidRDefault="00985780" w:rsidP="00472506">
      <w:pPr>
        <w:widowControl w:val="0"/>
        <w:autoSpaceDE w:val="0"/>
        <w:autoSpaceDN w:val="0"/>
        <w:jc w:val="center"/>
        <w:rPr>
          <w:color w:val="000000"/>
          <w:sz w:val="24"/>
          <w:szCs w:val="24"/>
        </w:rPr>
      </w:pPr>
      <w:r w:rsidRPr="00472506">
        <w:rPr>
          <w:color w:val="000000"/>
          <w:sz w:val="24"/>
          <w:szCs w:val="24"/>
        </w:rPr>
        <w:t>(фамилия, имя, отчество) замещавшего должность муниципальной</w:t>
      </w:r>
    </w:p>
    <w:p w:rsidR="00985780" w:rsidRPr="00472506" w:rsidRDefault="00985780" w:rsidP="00472506">
      <w:pPr>
        <w:widowControl w:val="0"/>
        <w:autoSpaceDE w:val="0"/>
        <w:autoSpaceDN w:val="0"/>
        <w:jc w:val="center"/>
        <w:rPr>
          <w:color w:val="000000"/>
          <w:sz w:val="24"/>
          <w:szCs w:val="24"/>
        </w:rPr>
      </w:pPr>
      <w:r w:rsidRPr="00472506">
        <w:rPr>
          <w:color w:val="000000"/>
          <w:sz w:val="24"/>
          <w:szCs w:val="24"/>
        </w:rPr>
        <w:t>службы (муниципальную должность) Зеленчукского муниципального района</w:t>
      </w:r>
    </w:p>
    <w:p w:rsidR="00985780" w:rsidRPr="00472506" w:rsidRDefault="00985780" w:rsidP="00472506">
      <w:pPr>
        <w:widowControl w:val="0"/>
        <w:autoSpaceDE w:val="0"/>
        <w:autoSpaceDN w:val="0"/>
        <w:jc w:val="both"/>
        <w:rPr>
          <w:color w:val="000000"/>
        </w:rPr>
      </w:pPr>
      <w:r w:rsidRPr="00472506">
        <w:rPr>
          <w:color w:val="000000"/>
        </w:rPr>
        <w:t xml:space="preserve"> ______________________________________________________________________</w:t>
      </w:r>
      <w:r>
        <w:rPr>
          <w:color w:val="000000"/>
        </w:rPr>
        <w:t>__________________</w:t>
      </w:r>
    </w:p>
    <w:p w:rsidR="00985780" w:rsidRPr="00472506" w:rsidRDefault="00985780" w:rsidP="00472506">
      <w:pPr>
        <w:widowControl w:val="0"/>
        <w:autoSpaceDE w:val="0"/>
        <w:autoSpaceDN w:val="0"/>
        <w:jc w:val="center"/>
        <w:rPr>
          <w:color w:val="000000"/>
          <w:sz w:val="24"/>
          <w:szCs w:val="24"/>
        </w:rPr>
      </w:pPr>
      <w:r w:rsidRPr="00472506">
        <w:rPr>
          <w:color w:val="000000"/>
          <w:sz w:val="24"/>
          <w:szCs w:val="24"/>
        </w:rPr>
        <w:t>(наименование должности)</w:t>
      </w:r>
    </w:p>
    <w:p w:rsidR="00985780" w:rsidRPr="00472506" w:rsidRDefault="00985780" w:rsidP="00472506">
      <w:pPr>
        <w:widowControl w:val="0"/>
        <w:autoSpaceDE w:val="0"/>
        <w:autoSpaceDN w:val="0"/>
        <w:jc w:val="both"/>
        <w:rPr>
          <w:color w:val="000000"/>
          <w:sz w:val="28"/>
          <w:szCs w:val="28"/>
        </w:rPr>
      </w:pPr>
      <w:r w:rsidRPr="00472506">
        <w:rPr>
          <w:color w:val="000000"/>
        </w:rPr>
        <w:t xml:space="preserve"> </w:t>
      </w:r>
      <w:r w:rsidRPr="00472506">
        <w:rPr>
          <w:color w:val="000000"/>
          <w:sz w:val="28"/>
          <w:szCs w:val="28"/>
        </w:rPr>
        <w:t>за период с</w:t>
      </w:r>
      <w:r w:rsidRPr="00472506">
        <w:rPr>
          <w:color w:val="000000"/>
        </w:rPr>
        <w:t xml:space="preserve"> _____________________        </w:t>
      </w:r>
      <w:r w:rsidRPr="00472506">
        <w:rPr>
          <w:color w:val="000000"/>
          <w:sz w:val="28"/>
          <w:szCs w:val="28"/>
        </w:rPr>
        <w:t>по</w:t>
      </w:r>
      <w:r w:rsidRPr="00472506">
        <w:rPr>
          <w:color w:val="000000"/>
        </w:rPr>
        <w:t xml:space="preserve"> _____________________            </w:t>
      </w:r>
      <w:r w:rsidRPr="00472506">
        <w:rPr>
          <w:color w:val="000000"/>
          <w:sz w:val="28"/>
          <w:szCs w:val="28"/>
        </w:rPr>
        <w:t>составляло:</w:t>
      </w:r>
    </w:p>
    <w:p w:rsidR="00985780" w:rsidRPr="00472506" w:rsidRDefault="00985780" w:rsidP="00472506">
      <w:pPr>
        <w:widowControl w:val="0"/>
        <w:autoSpaceDE w:val="0"/>
        <w:autoSpaceDN w:val="0"/>
        <w:jc w:val="both"/>
        <w:rPr>
          <w:color w:val="000000"/>
          <w:sz w:val="24"/>
          <w:szCs w:val="24"/>
        </w:rPr>
      </w:pPr>
      <w:r w:rsidRPr="00472506">
        <w:rPr>
          <w:color w:val="000000"/>
          <w:sz w:val="24"/>
          <w:szCs w:val="24"/>
        </w:rPr>
        <w:t xml:space="preserve">                         </w:t>
      </w:r>
      <w:r>
        <w:rPr>
          <w:color w:val="000000"/>
          <w:sz w:val="24"/>
          <w:szCs w:val="24"/>
        </w:rPr>
        <w:t xml:space="preserve">  </w:t>
      </w:r>
      <w:r w:rsidRPr="00472506">
        <w:rPr>
          <w:color w:val="000000"/>
          <w:sz w:val="24"/>
          <w:szCs w:val="24"/>
        </w:rPr>
        <w:t xml:space="preserve"> (день, месяц, год)                      (день, месяц, год)</w:t>
      </w:r>
    </w:p>
    <w:p w:rsidR="00985780" w:rsidRPr="00472506" w:rsidRDefault="00985780" w:rsidP="00472506">
      <w:pPr>
        <w:widowControl w:val="0"/>
        <w:autoSpaceDE w:val="0"/>
        <w:autoSpaceDN w:val="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6254"/>
        <w:gridCol w:w="2425"/>
      </w:tblGrid>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N</w:t>
            </w:r>
          </w:p>
        </w:tc>
        <w:tc>
          <w:tcPr>
            <w:tcW w:w="6254"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Месяц, год</w:t>
            </w:r>
          </w:p>
        </w:tc>
        <w:tc>
          <w:tcPr>
            <w:tcW w:w="2425"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Сумма (руб.)</w:t>
            </w: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1</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2</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3</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4</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5</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6</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7</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8</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9</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10</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11</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826" w:type="dxa"/>
          </w:tcPr>
          <w:p w:rsidR="00985780" w:rsidRPr="00472506" w:rsidRDefault="00985780" w:rsidP="00472506">
            <w:pPr>
              <w:widowControl w:val="0"/>
              <w:autoSpaceDE w:val="0"/>
              <w:autoSpaceDN w:val="0"/>
              <w:jc w:val="center"/>
              <w:rPr>
                <w:color w:val="000000"/>
                <w:sz w:val="28"/>
                <w:szCs w:val="28"/>
              </w:rPr>
            </w:pPr>
            <w:r w:rsidRPr="00472506">
              <w:rPr>
                <w:color w:val="000000"/>
                <w:sz w:val="28"/>
                <w:szCs w:val="28"/>
              </w:rPr>
              <w:t>12</w:t>
            </w:r>
          </w:p>
        </w:tc>
        <w:tc>
          <w:tcPr>
            <w:tcW w:w="6254" w:type="dxa"/>
          </w:tcPr>
          <w:p w:rsidR="00985780" w:rsidRPr="00472506" w:rsidRDefault="00985780" w:rsidP="00472506">
            <w:pPr>
              <w:widowControl w:val="0"/>
              <w:autoSpaceDE w:val="0"/>
              <w:autoSpaceDN w:val="0"/>
              <w:rPr>
                <w:color w:val="000000"/>
                <w:sz w:val="28"/>
                <w:szCs w:val="28"/>
              </w:rPr>
            </w:pP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1. Итого за расчетный период</w:t>
            </w:r>
          </w:p>
          <w:p w:rsidR="00985780" w:rsidRPr="00472506" w:rsidRDefault="00985780" w:rsidP="00472506">
            <w:pPr>
              <w:widowControl w:val="0"/>
              <w:autoSpaceDE w:val="0"/>
              <w:autoSpaceDN w:val="0"/>
              <w:rPr>
                <w:color w:val="000000"/>
                <w:sz w:val="28"/>
                <w:szCs w:val="28"/>
              </w:rPr>
            </w:pPr>
            <w:r w:rsidRPr="00472506">
              <w:rPr>
                <w:color w:val="000000"/>
                <w:sz w:val="28"/>
                <w:szCs w:val="28"/>
              </w:rPr>
              <w:t>из них:</w:t>
            </w: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2. Премии (общая сумма)</w:t>
            </w:r>
          </w:p>
          <w:p w:rsidR="00985780" w:rsidRPr="00472506" w:rsidRDefault="00985780" w:rsidP="00472506">
            <w:pPr>
              <w:widowControl w:val="0"/>
              <w:autoSpaceDE w:val="0"/>
              <w:autoSpaceDN w:val="0"/>
              <w:rPr>
                <w:color w:val="000000"/>
                <w:sz w:val="28"/>
                <w:szCs w:val="28"/>
              </w:rPr>
            </w:pPr>
            <w:r w:rsidRPr="00472506">
              <w:rPr>
                <w:color w:val="000000"/>
                <w:sz w:val="28"/>
                <w:szCs w:val="28"/>
              </w:rPr>
              <w:lastRenderedPageBreak/>
              <w:t>из них:</w:t>
            </w: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3. Премии, предусмотренные системой оплаты труда, учитываемые для установления пенсии за выслугу лет</w:t>
            </w: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4. Иные выплаты и материальная помощь (общая сумма)</w:t>
            </w:r>
          </w:p>
          <w:p w:rsidR="00985780" w:rsidRPr="00472506" w:rsidRDefault="00985780" w:rsidP="00472506">
            <w:pPr>
              <w:widowControl w:val="0"/>
              <w:autoSpaceDE w:val="0"/>
              <w:autoSpaceDN w:val="0"/>
              <w:rPr>
                <w:color w:val="000000"/>
                <w:sz w:val="28"/>
                <w:szCs w:val="28"/>
              </w:rPr>
            </w:pPr>
            <w:r w:rsidRPr="00472506">
              <w:rPr>
                <w:color w:val="000000"/>
                <w:sz w:val="28"/>
                <w:szCs w:val="28"/>
              </w:rPr>
              <w:t>из них:</w:t>
            </w: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5. Единовременная выплата и материальная помощь к отпуску, учитываемые для установления пенсии за выслугу лет</w:t>
            </w: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6. Итоговая сумма за расчетный период для исчисления среднемесячного денежного содержания (вознаграждения) (из значения пункта 1 вычесть значения пунктов 2 и 4, прибавить значение пунктов 3 и 5)</w:t>
            </w:r>
          </w:p>
        </w:tc>
        <w:tc>
          <w:tcPr>
            <w:tcW w:w="2425" w:type="dxa"/>
          </w:tcPr>
          <w:p w:rsidR="00985780" w:rsidRPr="00472506" w:rsidRDefault="00985780" w:rsidP="00472506">
            <w:pPr>
              <w:widowControl w:val="0"/>
              <w:autoSpaceDE w:val="0"/>
              <w:autoSpaceDN w:val="0"/>
              <w:rPr>
                <w:color w:val="000000"/>
                <w:sz w:val="28"/>
                <w:szCs w:val="28"/>
              </w:rPr>
            </w:pPr>
          </w:p>
        </w:tc>
      </w:tr>
      <w:tr w:rsidR="00985780" w:rsidRPr="00472506" w:rsidTr="002673DF">
        <w:tc>
          <w:tcPr>
            <w:tcW w:w="7080" w:type="dxa"/>
            <w:gridSpan w:val="2"/>
          </w:tcPr>
          <w:p w:rsidR="00985780" w:rsidRPr="00472506" w:rsidRDefault="00985780" w:rsidP="00472506">
            <w:pPr>
              <w:widowControl w:val="0"/>
              <w:autoSpaceDE w:val="0"/>
              <w:autoSpaceDN w:val="0"/>
              <w:rPr>
                <w:color w:val="000000"/>
                <w:sz w:val="28"/>
                <w:szCs w:val="28"/>
              </w:rPr>
            </w:pPr>
            <w:r w:rsidRPr="00472506">
              <w:rPr>
                <w:color w:val="000000"/>
                <w:sz w:val="28"/>
                <w:szCs w:val="28"/>
              </w:rPr>
              <w:t>7. Среднемесячное денежное содержание (вознаграждение) (расчет производится в соответствии с пунктами 3, 4 и 5 статьи 6 настоящего Положения)</w:t>
            </w:r>
          </w:p>
        </w:tc>
        <w:tc>
          <w:tcPr>
            <w:tcW w:w="2425" w:type="dxa"/>
          </w:tcPr>
          <w:p w:rsidR="00985780" w:rsidRPr="00472506" w:rsidRDefault="00985780" w:rsidP="00472506">
            <w:pPr>
              <w:widowControl w:val="0"/>
              <w:autoSpaceDE w:val="0"/>
              <w:autoSpaceDN w:val="0"/>
              <w:rPr>
                <w:color w:val="000000"/>
                <w:sz w:val="28"/>
                <w:szCs w:val="28"/>
              </w:rPr>
            </w:pPr>
          </w:p>
        </w:tc>
      </w:tr>
    </w:tbl>
    <w:p w:rsidR="00985780" w:rsidRDefault="00985780" w:rsidP="00472506">
      <w:pPr>
        <w:widowControl w:val="0"/>
        <w:autoSpaceDE w:val="0"/>
        <w:autoSpaceDN w:val="0"/>
        <w:jc w:val="both"/>
        <w:rPr>
          <w:color w:val="000000"/>
        </w:rPr>
      </w:pPr>
    </w:p>
    <w:p w:rsidR="00985780" w:rsidRDefault="00985780" w:rsidP="00472506">
      <w:pPr>
        <w:widowControl w:val="0"/>
        <w:autoSpaceDE w:val="0"/>
        <w:autoSpaceDN w:val="0"/>
        <w:jc w:val="both"/>
        <w:rPr>
          <w:color w:val="000000"/>
        </w:rPr>
      </w:pPr>
    </w:p>
    <w:p w:rsidR="00985780" w:rsidRPr="00472506" w:rsidRDefault="00985780" w:rsidP="00472506">
      <w:pPr>
        <w:widowControl w:val="0"/>
        <w:autoSpaceDE w:val="0"/>
        <w:autoSpaceDN w:val="0"/>
        <w:jc w:val="both"/>
        <w:rPr>
          <w:color w:val="000000"/>
        </w:rPr>
      </w:pPr>
    </w:p>
    <w:p w:rsidR="00985780" w:rsidRPr="00472506" w:rsidRDefault="00985780" w:rsidP="00472506">
      <w:pPr>
        <w:widowControl w:val="0"/>
        <w:autoSpaceDE w:val="0"/>
        <w:autoSpaceDN w:val="0"/>
        <w:jc w:val="both"/>
        <w:rPr>
          <w:color w:val="000000"/>
          <w:sz w:val="28"/>
          <w:szCs w:val="28"/>
        </w:rPr>
      </w:pPr>
      <w:r w:rsidRPr="00472506">
        <w:rPr>
          <w:color w:val="000000"/>
        </w:rPr>
        <w:t xml:space="preserve">    </w:t>
      </w:r>
      <w:r w:rsidRPr="00472506">
        <w:rPr>
          <w:color w:val="000000"/>
          <w:sz w:val="28"/>
          <w:szCs w:val="28"/>
        </w:rPr>
        <w:t>Руководитель органа</w:t>
      </w:r>
    </w:p>
    <w:p w:rsidR="00985780" w:rsidRPr="00472506" w:rsidRDefault="00985780" w:rsidP="00472506">
      <w:pPr>
        <w:widowControl w:val="0"/>
        <w:autoSpaceDE w:val="0"/>
        <w:autoSpaceDN w:val="0"/>
        <w:jc w:val="both"/>
        <w:rPr>
          <w:color w:val="000000"/>
        </w:rPr>
      </w:pPr>
      <w:r w:rsidRPr="00472506">
        <w:rPr>
          <w:color w:val="000000"/>
          <w:sz w:val="28"/>
          <w:szCs w:val="28"/>
        </w:rPr>
        <w:t xml:space="preserve">    муниципальной власти</w:t>
      </w:r>
      <w:r w:rsidRPr="00472506">
        <w:rPr>
          <w:color w:val="000000"/>
        </w:rPr>
        <w:t xml:space="preserve"> _________________________________________________</w:t>
      </w:r>
      <w:r>
        <w:rPr>
          <w:color w:val="000000"/>
        </w:rPr>
        <w:t>__________</w:t>
      </w:r>
    </w:p>
    <w:p w:rsidR="00985780" w:rsidRPr="00472506" w:rsidRDefault="00985780" w:rsidP="00472506">
      <w:pPr>
        <w:widowControl w:val="0"/>
        <w:autoSpaceDE w:val="0"/>
        <w:autoSpaceDN w:val="0"/>
        <w:jc w:val="both"/>
        <w:rPr>
          <w:color w:val="000000"/>
          <w:sz w:val="24"/>
          <w:szCs w:val="24"/>
        </w:rPr>
      </w:pPr>
      <w:r w:rsidRPr="00472506">
        <w:rPr>
          <w:color w:val="000000"/>
          <w:sz w:val="24"/>
          <w:szCs w:val="24"/>
        </w:rPr>
        <w:t xml:space="preserve">                                                     </w:t>
      </w:r>
      <w:r>
        <w:rPr>
          <w:color w:val="000000"/>
          <w:sz w:val="24"/>
          <w:szCs w:val="24"/>
        </w:rPr>
        <w:t xml:space="preserve">               </w:t>
      </w:r>
      <w:r w:rsidRPr="00472506">
        <w:rPr>
          <w:color w:val="000000"/>
          <w:sz w:val="24"/>
          <w:szCs w:val="24"/>
        </w:rPr>
        <w:t>(подпись, инициалы, фамилия)</w:t>
      </w:r>
    </w:p>
    <w:p w:rsidR="00985780" w:rsidRPr="00472506" w:rsidRDefault="00985780" w:rsidP="00472506">
      <w:pPr>
        <w:widowControl w:val="0"/>
        <w:autoSpaceDE w:val="0"/>
        <w:autoSpaceDN w:val="0"/>
        <w:jc w:val="both"/>
        <w:rPr>
          <w:color w:val="000000"/>
        </w:rPr>
      </w:pPr>
      <w:r w:rsidRPr="00472506">
        <w:rPr>
          <w:color w:val="000000"/>
        </w:rPr>
        <w:t xml:space="preserve">    </w:t>
      </w:r>
      <w:r w:rsidRPr="00472506">
        <w:rPr>
          <w:color w:val="000000"/>
          <w:sz w:val="28"/>
          <w:szCs w:val="28"/>
        </w:rPr>
        <w:t>Главный бухгалтер</w:t>
      </w:r>
      <w:r w:rsidRPr="00472506">
        <w:rPr>
          <w:color w:val="000000"/>
        </w:rPr>
        <w:t xml:space="preserve"> ____________________________________________________</w:t>
      </w:r>
      <w:r>
        <w:rPr>
          <w:color w:val="000000"/>
        </w:rPr>
        <w:t>____________</w:t>
      </w:r>
    </w:p>
    <w:p w:rsidR="00985780" w:rsidRPr="00943A17" w:rsidRDefault="00985780" w:rsidP="00472506">
      <w:pPr>
        <w:widowControl w:val="0"/>
        <w:autoSpaceDE w:val="0"/>
        <w:autoSpaceDN w:val="0"/>
        <w:jc w:val="both"/>
        <w:rPr>
          <w:color w:val="000000"/>
          <w:sz w:val="24"/>
          <w:szCs w:val="24"/>
        </w:rPr>
      </w:pPr>
      <w:r w:rsidRPr="00943A17">
        <w:rPr>
          <w:color w:val="000000"/>
          <w:sz w:val="24"/>
          <w:szCs w:val="24"/>
        </w:rPr>
        <w:t xml:space="preserve">                                                     </w:t>
      </w:r>
      <w:r>
        <w:rPr>
          <w:color w:val="000000"/>
          <w:sz w:val="24"/>
          <w:szCs w:val="24"/>
        </w:rPr>
        <w:t xml:space="preserve">              </w:t>
      </w:r>
      <w:r w:rsidRPr="00943A17">
        <w:rPr>
          <w:color w:val="000000"/>
          <w:sz w:val="24"/>
          <w:szCs w:val="24"/>
        </w:rPr>
        <w:t xml:space="preserve"> (подпись, инициалы, фамилия)</w:t>
      </w:r>
    </w:p>
    <w:p w:rsidR="00985780" w:rsidRPr="00472506" w:rsidRDefault="00985780" w:rsidP="00472506">
      <w:pPr>
        <w:widowControl w:val="0"/>
        <w:autoSpaceDE w:val="0"/>
        <w:autoSpaceDN w:val="0"/>
        <w:jc w:val="both"/>
        <w:rPr>
          <w:color w:val="000000"/>
        </w:rPr>
      </w:pPr>
      <w:r w:rsidRPr="00472506">
        <w:rPr>
          <w:color w:val="000000"/>
        </w:rPr>
        <w:t xml:space="preserve">    </w:t>
      </w:r>
      <w:r w:rsidRPr="00943A17">
        <w:rPr>
          <w:color w:val="000000"/>
          <w:sz w:val="28"/>
          <w:szCs w:val="28"/>
        </w:rPr>
        <w:t xml:space="preserve">Место для печати </w:t>
      </w:r>
      <w:r w:rsidRPr="00472506">
        <w:rPr>
          <w:color w:val="000000"/>
        </w:rPr>
        <w:t>________________________________________</w:t>
      </w:r>
      <w:r>
        <w:rPr>
          <w:color w:val="000000"/>
        </w:rPr>
        <w:t>____________________________</w:t>
      </w:r>
      <w:r w:rsidRPr="00472506">
        <w:rPr>
          <w:color w:val="000000"/>
        </w:rPr>
        <w:t>_</w:t>
      </w:r>
    </w:p>
    <w:p w:rsidR="00985780" w:rsidRPr="00943A17" w:rsidRDefault="00985780" w:rsidP="00472506">
      <w:pPr>
        <w:widowControl w:val="0"/>
        <w:autoSpaceDE w:val="0"/>
        <w:autoSpaceDN w:val="0"/>
        <w:jc w:val="both"/>
        <w:rPr>
          <w:color w:val="000000"/>
          <w:sz w:val="24"/>
          <w:szCs w:val="24"/>
        </w:rPr>
      </w:pPr>
      <w:r w:rsidRPr="00943A17">
        <w:rPr>
          <w:color w:val="000000"/>
          <w:sz w:val="24"/>
          <w:szCs w:val="24"/>
        </w:rPr>
        <w:t xml:space="preserve">                                                                 </w:t>
      </w:r>
      <w:r>
        <w:rPr>
          <w:color w:val="000000"/>
          <w:sz w:val="24"/>
          <w:szCs w:val="24"/>
        </w:rPr>
        <w:t xml:space="preserve">          </w:t>
      </w:r>
      <w:r w:rsidRPr="00943A17">
        <w:rPr>
          <w:color w:val="000000"/>
          <w:sz w:val="24"/>
          <w:szCs w:val="24"/>
        </w:rPr>
        <w:t xml:space="preserve"> (день, месяц, год)</w:t>
      </w:r>
    </w:p>
    <w:p w:rsidR="00985780" w:rsidRPr="00472506" w:rsidRDefault="00985780" w:rsidP="00472506">
      <w:pPr>
        <w:widowControl w:val="0"/>
        <w:autoSpaceDE w:val="0"/>
        <w:autoSpaceDN w:val="0"/>
        <w:jc w:val="both"/>
        <w:rPr>
          <w:color w:val="000000"/>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943A17">
      <w:pPr>
        <w:ind w:left="6096"/>
        <w:rPr>
          <w:sz w:val="28"/>
          <w:szCs w:val="28"/>
        </w:rPr>
      </w:pPr>
      <w:r w:rsidRPr="00E71DF0">
        <w:rPr>
          <w:sz w:val="28"/>
          <w:szCs w:val="28"/>
        </w:rPr>
        <w:lastRenderedPageBreak/>
        <w:t xml:space="preserve">приложение </w:t>
      </w:r>
      <w:r>
        <w:rPr>
          <w:sz w:val="28"/>
          <w:szCs w:val="28"/>
        </w:rPr>
        <w:t>6</w:t>
      </w:r>
      <w:r w:rsidRPr="00E71DF0">
        <w:rPr>
          <w:sz w:val="28"/>
          <w:szCs w:val="28"/>
        </w:rPr>
        <w:t xml:space="preserve"> к решению Совета </w:t>
      </w:r>
      <w:r w:rsidR="003F0C5D">
        <w:rPr>
          <w:color w:val="000000"/>
          <w:sz w:val="28"/>
          <w:szCs w:val="28"/>
        </w:rPr>
        <w:t>Хасаут-Греческого</w:t>
      </w:r>
      <w:r>
        <w:rPr>
          <w:color w:val="000000"/>
          <w:sz w:val="28"/>
          <w:szCs w:val="28"/>
        </w:rPr>
        <w:t xml:space="preserve"> </w:t>
      </w:r>
      <w:r w:rsidRPr="00E71DF0">
        <w:rPr>
          <w:sz w:val="28"/>
          <w:szCs w:val="28"/>
        </w:rPr>
        <w:t xml:space="preserve"> сельского поселения</w:t>
      </w:r>
    </w:p>
    <w:p w:rsidR="00985780" w:rsidRPr="00A9216E" w:rsidRDefault="00985780" w:rsidP="00C9262E">
      <w:pPr>
        <w:ind w:left="6096"/>
        <w:rPr>
          <w:color w:val="000000"/>
          <w:sz w:val="24"/>
          <w:szCs w:val="24"/>
        </w:rPr>
      </w:pPr>
      <w:r w:rsidRPr="00E71DF0">
        <w:rPr>
          <w:sz w:val="28"/>
          <w:szCs w:val="28"/>
        </w:rPr>
        <w:t xml:space="preserve">от </w:t>
      </w:r>
      <w:r w:rsidR="009F4F48">
        <w:rPr>
          <w:sz w:val="28"/>
          <w:szCs w:val="28"/>
        </w:rPr>
        <w:t xml:space="preserve">  14.12.</w:t>
      </w:r>
      <w:r w:rsidRPr="00E71DF0">
        <w:rPr>
          <w:sz w:val="28"/>
          <w:szCs w:val="28"/>
        </w:rPr>
        <w:t xml:space="preserve">2020 </w:t>
      </w:r>
      <w:r w:rsidR="009F4F48">
        <w:rPr>
          <w:sz w:val="28"/>
          <w:szCs w:val="28"/>
        </w:rPr>
        <w:t xml:space="preserve">   </w:t>
      </w:r>
      <w:r w:rsidRPr="00E71DF0">
        <w:rPr>
          <w:sz w:val="28"/>
          <w:szCs w:val="28"/>
        </w:rPr>
        <w:t>№</w:t>
      </w:r>
      <w:r w:rsidR="009F4F48">
        <w:rPr>
          <w:sz w:val="28"/>
          <w:szCs w:val="28"/>
        </w:rPr>
        <w:t>10</w:t>
      </w:r>
      <w:r w:rsidRPr="00E71DF0">
        <w:rPr>
          <w:sz w:val="28"/>
          <w:szCs w:val="28"/>
        </w:rPr>
        <w:t xml:space="preserve"> </w:t>
      </w:r>
    </w:p>
    <w:p w:rsidR="00985780" w:rsidRDefault="00985780" w:rsidP="00E71DF0">
      <w:pPr>
        <w:pStyle w:val="ConsPlusNormal"/>
        <w:jc w:val="center"/>
        <w:rPr>
          <w:rFonts w:ascii="Times New Roman" w:hAnsi="Times New Roman" w:cs="Times New Roman"/>
          <w:color w:val="000000"/>
          <w:sz w:val="28"/>
          <w:szCs w:val="28"/>
        </w:rPr>
      </w:pPr>
    </w:p>
    <w:p w:rsidR="00985780" w:rsidRDefault="00985780" w:rsidP="00E71DF0">
      <w:pPr>
        <w:pStyle w:val="ConsPlusNormal"/>
        <w:jc w:val="center"/>
        <w:rPr>
          <w:rFonts w:ascii="Times New Roman" w:hAnsi="Times New Roman" w:cs="Times New Roman"/>
          <w:color w:val="000000"/>
          <w:sz w:val="28"/>
          <w:szCs w:val="28"/>
        </w:rPr>
      </w:pPr>
    </w:p>
    <w:p w:rsidR="0098578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СПРАВКА</w:t>
      </w:r>
    </w:p>
    <w:p w:rsidR="00985780" w:rsidRDefault="00985780" w:rsidP="00E71DF0">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о периодах муниципальной службы (работы), учитываемых при исчислении стажа муниципальной службы</w:t>
      </w:r>
    </w:p>
    <w:p w:rsidR="00985780" w:rsidRPr="00E71DF0" w:rsidRDefault="00985780" w:rsidP="00E71DF0">
      <w:pPr>
        <w:pStyle w:val="ConsPlusNormal"/>
        <w:jc w:val="center"/>
        <w:rPr>
          <w:rFonts w:ascii="Times New Roman" w:hAnsi="Times New Roman" w:cs="Times New Roman"/>
          <w:color w:val="000000"/>
          <w:sz w:val="28"/>
          <w:szCs w:val="28"/>
        </w:rPr>
      </w:pPr>
    </w:p>
    <w:p w:rsidR="00985780" w:rsidRPr="00943A17" w:rsidRDefault="00985780" w:rsidP="00943A17">
      <w:pPr>
        <w:pStyle w:val="ConsPlusNonformat"/>
        <w:jc w:val="center"/>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__________________________________________________________________                                 </w:t>
      </w:r>
      <w:r w:rsidRPr="00943A17">
        <w:rPr>
          <w:rFonts w:ascii="Times New Roman" w:hAnsi="Times New Roman" w:cs="Times New Roman"/>
          <w:color w:val="000000"/>
          <w:sz w:val="24"/>
          <w:szCs w:val="24"/>
        </w:rPr>
        <w:t>(фамилия, имя, отчество)</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замещавшего ________________________________________________________</w:t>
      </w:r>
      <w:r>
        <w:rPr>
          <w:rFonts w:ascii="Times New Roman" w:hAnsi="Times New Roman" w:cs="Times New Roman"/>
          <w:color w:val="000000"/>
          <w:sz w:val="28"/>
          <w:szCs w:val="28"/>
        </w:rPr>
        <w:t>________</w:t>
      </w:r>
    </w:p>
    <w:p w:rsidR="00985780" w:rsidRPr="00943A17" w:rsidRDefault="00985780" w:rsidP="00E71DF0">
      <w:pPr>
        <w:pStyle w:val="ConsPlusNonformat"/>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                                             </w:t>
      </w:r>
      <w:r w:rsidRPr="00943A17">
        <w:rPr>
          <w:rFonts w:ascii="Times New Roman" w:hAnsi="Times New Roman" w:cs="Times New Roman"/>
          <w:color w:val="000000"/>
          <w:sz w:val="24"/>
          <w:szCs w:val="24"/>
        </w:rPr>
        <w:t>(наименование должности)</w:t>
      </w:r>
    </w:p>
    <w:p w:rsidR="00985780" w:rsidRPr="00E71DF0" w:rsidRDefault="00985780" w:rsidP="00943A17">
      <w:pPr>
        <w:pStyle w:val="ConsPlusNormal"/>
        <w:ind w:firstLine="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дающего право на пенсию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3"/>
        <w:gridCol w:w="567"/>
        <w:gridCol w:w="619"/>
        <w:gridCol w:w="656"/>
        <w:gridCol w:w="1560"/>
        <w:gridCol w:w="471"/>
        <w:gridCol w:w="614"/>
        <w:gridCol w:w="615"/>
        <w:gridCol w:w="614"/>
        <w:gridCol w:w="615"/>
        <w:gridCol w:w="614"/>
        <w:gridCol w:w="614"/>
        <w:gridCol w:w="1087"/>
        <w:gridCol w:w="709"/>
      </w:tblGrid>
      <w:tr w:rsidR="00985780" w:rsidRPr="00E71DF0" w:rsidTr="002673DF">
        <w:trPr>
          <w:trHeight w:val="295"/>
        </w:trPr>
        <w:tc>
          <w:tcPr>
            <w:tcW w:w="709" w:type="dxa"/>
            <w:vMerge w:val="restart"/>
          </w:tcPr>
          <w:p w:rsidR="00985780" w:rsidRPr="002673DF" w:rsidRDefault="00985780" w:rsidP="00943A17">
            <w:pPr>
              <w:rPr>
                <w:sz w:val="22"/>
                <w:szCs w:val="22"/>
              </w:rPr>
            </w:pPr>
            <w:r w:rsidRPr="002673DF">
              <w:rPr>
                <w:sz w:val="22"/>
                <w:szCs w:val="22"/>
              </w:rPr>
              <w:t xml:space="preserve">   №</w:t>
            </w:r>
          </w:p>
        </w:tc>
        <w:tc>
          <w:tcPr>
            <w:tcW w:w="993" w:type="dxa"/>
            <w:vMerge w:val="restart"/>
          </w:tcPr>
          <w:p w:rsidR="00985780" w:rsidRPr="002673DF" w:rsidRDefault="00985780" w:rsidP="00943A17">
            <w:pPr>
              <w:pStyle w:val="ConsPlusNormal"/>
              <w:ind w:firstLine="0"/>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 зап. в тр. кн.</w:t>
            </w:r>
          </w:p>
        </w:tc>
        <w:tc>
          <w:tcPr>
            <w:tcW w:w="1842" w:type="dxa"/>
            <w:gridSpan w:val="3"/>
            <w:vMerge w:val="restart"/>
          </w:tcPr>
          <w:p w:rsidR="00985780" w:rsidRPr="002673DF" w:rsidRDefault="00985780" w:rsidP="00943A17">
            <w:pPr>
              <w:pStyle w:val="ConsPlusNormal"/>
              <w:ind w:firstLine="0"/>
              <w:rPr>
                <w:rFonts w:ascii="Times New Roman" w:hAnsi="Times New Roman" w:cs="Times New Roman"/>
                <w:color w:val="000000"/>
                <w:sz w:val="22"/>
                <w:szCs w:val="22"/>
              </w:rPr>
            </w:pPr>
            <w:r w:rsidRPr="002673DF">
              <w:rPr>
                <w:rFonts w:ascii="Times New Roman" w:hAnsi="Times New Roman" w:cs="Times New Roman"/>
                <w:color w:val="000000"/>
                <w:sz w:val="22"/>
                <w:szCs w:val="22"/>
              </w:rPr>
              <w:t xml:space="preserve">     Дата</w:t>
            </w:r>
          </w:p>
        </w:tc>
        <w:tc>
          <w:tcPr>
            <w:tcW w:w="1560" w:type="dxa"/>
            <w:vMerge w:val="restart"/>
          </w:tcPr>
          <w:p w:rsidR="00985780" w:rsidRPr="002673DF" w:rsidRDefault="00985780" w:rsidP="00943A17">
            <w:pPr>
              <w:pStyle w:val="ConsPlusNormal"/>
              <w:ind w:firstLine="0"/>
              <w:rPr>
                <w:rFonts w:ascii="Times New Roman" w:hAnsi="Times New Roman" w:cs="Times New Roman"/>
                <w:color w:val="000000"/>
                <w:sz w:val="22"/>
                <w:szCs w:val="22"/>
              </w:rPr>
            </w:pPr>
            <w:r w:rsidRPr="002673DF">
              <w:rPr>
                <w:rFonts w:ascii="Times New Roman" w:hAnsi="Times New Roman" w:cs="Times New Roman"/>
                <w:color w:val="000000"/>
                <w:sz w:val="22"/>
                <w:szCs w:val="22"/>
              </w:rPr>
              <w:t>Наименование организации, должность</w:t>
            </w:r>
          </w:p>
        </w:tc>
        <w:tc>
          <w:tcPr>
            <w:tcW w:w="3543" w:type="dxa"/>
            <w:gridSpan w:val="6"/>
          </w:tcPr>
          <w:p w:rsidR="00985780" w:rsidRPr="002673DF" w:rsidRDefault="00985780" w:rsidP="00943A17">
            <w:pPr>
              <w:pStyle w:val="ConsPlusNormal"/>
              <w:rPr>
                <w:rFonts w:ascii="Times New Roman" w:hAnsi="Times New Roman" w:cs="Times New Roman"/>
                <w:color w:val="000000"/>
                <w:sz w:val="22"/>
                <w:szCs w:val="22"/>
              </w:rPr>
            </w:pPr>
            <w:r w:rsidRPr="002673DF">
              <w:rPr>
                <w:rFonts w:ascii="Times New Roman" w:hAnsi="Times New Roman" w:cs="Times New Roman"/>
                <w:color w:val="000000"/>
                <w:sz w:val="22"/>
                <w:szCs w:val="22"/>
              </w:rPr>
              <w:t>Продолжительность муниципальной службы (работы)</w:t>
            </w:r>
          </w:p>
        </w:tc>
        <w:tc>
          <w:tcPr>
            <w:tcW w:w="2410" w:type="dxa"/>
            <w:gridSpan w:val="3"/>
            <w:vMerge w:val="restart"/>
          </w:tcPr>
          <w:p w:rsidR="00985780" w:rsidRPr="002673DF" w:rsidRDefault="00985780" w:rsidP="00943A17">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Стаж муниципальной    службы, принимаемый для исчисления размера пенсии за выслугу лет</w:t>
            </w:r>
          </w:p>
        </w:tc>
      </w:tr>
      <w:tr w:rsidR="00985780" w:rsidRPr="00E71DF0" w:rsidTr="002673DF">
        <w:trPr>
          <w:trHeight w:val="513"/>
        </w:trPr>
        <w:tc>
          <w:tcPr>
            <w:tcW w:w="709" w:type="dxa"/>
            <w:vMerge/>
          </w:tcPr>
          <w:p w:rsidR="00985780" w:rsidRPr="002673DF" w:rsidRDefault="00985780" w:rsidP="00E71DF0">
            <w:pPr>
              <w:rPr>
                <w:color w:val="000000"/>
                <w:sz w:val="22"/>
                <w:szCs w:val="22"/>
              </w:rPr>
            </w:pPr>
          </w:p>
        </w:tc>
        <w:tc>
          <w:tcPr>
            <w:tcW w:w="993" w:type="dxa"/>
            <w:vMerge/>
          </w:tcPr>
          <w:p w:rsidR="00985780" w:rsidRPr="002673DF" w:rsidRDefault="00985780" w:rsidP="00E71DF0">
            <w:pPr>
              <w:rPr>
                <w:color w:val="000000"/>
                <w:sz w:val="22"/>
                <w:szCs w:val="22"/>
              </w:rPr>
            </w:pPr>
          </w:p>
        </w:tc>
        <w:tc>
          <w:tcPr>
            <w:tcW w:w="1842" w:type="dxa"/>
            <w:gridSpan w:val="3"/>
            <w:vMerge/>
          </w:tcPr>
          <w:p w:rsidR="00985780" w:rsidRPr="002673DF" w:rsidRDefault="00985780" w:rsidP="00E71DF0">
            <w:pPr>
              <w:rPr>
                <w:color w:val="000000"/>
                <w:sz w:val="22"/>
                <w:szCs w:val="22"/>
              </w:rPr>
            </w:pPr>
          </w:p>
        </w:tc>
        <w:tc>
          <w:tcPr>
            <w:tcW w:w="1560" w:type="dxa"/>
            <w:vMerge/>
          </w:tcPr>
          <w:p w:rsidR="00985780" w:rsidRPr="002673DF" w:rsidRDefault="00985780" w:rsidP="00E71DF0">
            <w:pPr>
              <w:rPr>
                <w:color w:val="000000"/>
                <w:sz w:val="22"/>
                <w:szCs w:val="22"/>
              </w:rPr>
            </w:pPr>
          </w:p>
        </w:tc>
        <w:tc>
          <w:tcPr>
            <w:tcW w:w="1700" w:type="dxa"/>
            <w:gridSpan w:val="3"/>
          </w:tcPr>
          <w:p w:rsidR="00985780" w:rsidRPr="002673DF" w:rsidRDefault="00985780" w:rsidP="00943A17">
            <w:pPr>
              <w:pStyle w:val="ConsPlusNormal"/>
              <w:ind w:firstLine="0"/>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в календарном исчислении</w:t>
            </w:r>
          </w:p>
        </w:tc>
        <w:tc>
          <w:tcPr>
            <w:tcW w:w="1843" w:type="dxa"/>
            <w:gridSpan w:val="3"/>
          </w:tcPr>
          <w:p w:rsidR="00985780" w:rsidRPr="002673DF" w:rsidRDefault="00985780" w:rsidP="00943A17">
            <w:pPr>
              <w:pStyle w:val="ConsPlusNormal"/>
              <w:ind w:firstLine="0"/>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в льготном исчислении</w:t>
            </w:r>
          </w:p>
        </w:tc>
        <w:tc>
          <w:tcPr>
            <w:tcW w:w="2410" w:type="dxa"/>
            <w:gridSpan w:val="3"/>
            <w:vMerge/>
          </w:tcPr>
          <w:p w:rsidR="00985780" w:rsidRPr="002673DF" w:rsidRDefault="00985780" w:rsidP="00E71DF0">
            <w:pPr>
              <w:rPr>
                <w:color w:val="000000"/>
                <w:sz w:val="22"/>
                <w:szCs w:val="22"/>
              </w:rPr>
            </w:pPr>
          </w:p>
        </w:tc>
      </w:tr>
      <w:tr w:rsidR="00985780" w:rsidRPr="00E71DF0" w:rsidTr="002673DF">
        <w:trPr>
          <w:trHeight w:val="405"/>
        </w:trPr>
        <w:tc>
          <w:tcPr>
            <w:tcW w:w="709" w:type="dxa"/>
          </w:tcPr>
          <w:p w:rsidR="00985780" w:rsidRPr="002673DF" w:rsidRDefault="00985780" w:rsidP="00E71DF0">
            <w:pPr>
              <w:pStyle w:val="ConsPlusNormal"/>
              <w:rPr>
                <w:rFonts w:ascii="Times New Roman" w:hAnsi="Times New Roman" w:cs="Times New Roman"/>
                <w:color w:val="000000"/>
                <w:sz w:val="22"/>
                <w:szCs w:val="22"/>
              </w:rPr>
            </w:pPr>
          </w:p>
        </w:tc>
        <w:tc>
          <w:tcPr>
            <w:tcW w:w="993" w:type="dxa"/>
          </w:tcPr>
          <w:p w:rsidR="00985780" w:rsidRPr="002673DF" w:rsidRDefault="00985780" w:rsidP="00E71DF0">
            <w:pPr>
              <w:pStyle w:val="ConsPlusNormal"/>
              <w:rPr>
                <w:rFonts w:ascii="Times New Roman" w:hAnsi="Times New Roman" w:cs="Times New Roman"/>
                <w:color w:val="000000"/>
                <w:sz w:val="22"/>
                <w:szCs w:val="22"/>
              </w:rPr>
            </w:pPr>
          </w:p>
        </w:tc>
        <w:tc>
          <w:tcPr>
            <w:tcW w:w="567"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ггод</w:t>
            </w:r>
          </w:p>
        </w:tc>
        <w:tc>
          <w:tcPr>
            <w:tcW w:w="619"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ммесяц</w:t>
            </w:r>
          </w:p>
        </w:tc>
        <w:tc>
          <w:tcPr>
            <w:tcW w:w="656"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ччисло</w:t>
            </w:r>
          </w:p>
        </w:tc>
        <w:tc>
          <w:tcPr>
            <w:tcW w:w="1560" w:type="dxa"/>
            <w:vMerge/>
          </w:tcPr>
          <w:p w:rsidR="00985780" w:rsidRPr="002673DF" w:rsidRDefault="00985780" w:rsidP="00E71DF0">
            <w:pPr>
              <w:rPr>
                <w:color w:val="000000"/>
                <w:sz w:val="22"/>
                <w:szCs w:val="22"/>
              </w:rPr>
            </w:pPr>
          </w:p>
        </w:tc>
        <w:tc>
          <w:tcPr>
            <w:tcW w:w="471"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ллет</w:t>
            </w:r>
          </w:p>
        </w:tc>
        <w:tc>
          <w:tcPr>
            <w:tcW w:w="614"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ммесяцев</w:t>
            </w:r>
          </w:p>
        </w:tc>
        <w:tc>
          <w:tcPr>
            <w:tcW w:w="615"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ддней</w:t>
            </w:r>
          </w:p>
        </w:tc>
        <w:tc>
          <w:tcPr>
            <w:tcW w:w="614"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ллет</w:t>
            </w:r>
          </w:p>
        </w:tc>
        <w:tc>
          <w:tcPr>
            <w:tcW w:w="615"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ммесяцев</w:t>
            </w:r>
          </w:p>
        </w:tc>
        <w:tc>
          <w:tcPr>
            <w:tcW w:w="614"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ддней</w:t>
            </w:r>
          </w:p>
        </w:tc>
        <w:tc>
          <w:tcPr>
            <w:tcW w:w="614" w:type="dxa"/>
          </w:tcPr>
          <w:p w:rsidR="00985780" w:rsidRPr="002673DF" w:rsidRDefault="00985780" w:rsidP="00E71DF0">
            <w:pPr>
              <w:pStyle w:val="ConsPlusNormal"/>
              <w:jc w:val="center"/>
              <w:rPr>
                <w:rFonts w:ascii="Times New Roman" w:hAnsi="Times New Roman" w:cs="Times New Roman"/>
                <w:color w:val="000000"/>
                <w:sz w:val="22"/>
                <w:szCs w:val="22"/>
              </w:rPr>
            </w:pPr>
            <w:r w:rsidRPr="002673DF">
              <w:rPr>
                <w:rFonts w:ascii="Times New Roman" w:hAnsi="Times New Roman" w:cs="Times New Roman"/>
                <w:color w:val="000000"/>
                <w:sz w:val="22"/>
                <w:szCs w:val="22"/>
              </w:rPr>
              <w:t>ллет</w:t>
            </w:r>
          </w:p>
        </w:tc>
        <w:tc>
          <w:tcPr>
            <w:tcW w:w="1087" w:type="dxa"/>
          </w:tcPr>
          <w:p w:rsidR="00985780" w:rsidRPr="002673DF" w:rsidRDefault="00985780" w:rsidP="00943A17">
            <w:pPr>
              <w:pStyle w:val="ConsPlusNormal"/>
              <w:ind w:firstLine="0"/>
              <w:rPr>
                <w:rFonts w:ascii="Times New Roman" w:hAnsi="Times New Roman" w:cs="Times New Roman"/>
                <w:color w:val="000000"/>
                <w:sz w:val="22"/>
                <w:szCs w:val="22"/>
              </w:rPr>
            </w:pPr>
          </w:p>
          <w:p w:rsidR="00985780" w:rsidRPr="002673DF" w:rsidRDefault="00985780" w:rsidP="00943A17">
            <w:pPr>
              <w:pStyle w:val="ConsPlusNormal"/>
              <w:ind w:firstLine="0"/>
              <w:rPr>
                <w:rFonts w:ascii="Times New Roman" w:hAnsi="Times New Roman" w:cs="Times New Roman"/>
                <w:color w:val="000000"/>
                <w:sz w:val="22"/>
                <w:szCs w:val="22"/>
              </w:rPr>
            </w:pPr>
            <w:r w:rsidRPr="002673DF">
              <w:rPr>
                <w:rFonts w:ascii="Times New Roman" w:hAnsi="Times New Roman" w:cs="Times New Roman"/>
                <w:color w:val="000000"/>
                <w:sz w:val="22"/>
                <w:szCs w:val="22"/>
              </w:rPr>
              <w:t>месяцев</w:t>
            </w:r>
          </w:p>
        </w:tc>
        <w:tc>
          <w:tcPr>
            <w:tcW w:w="709" w:type="dxa"/>
          </w:tcPr>
          <w:p w:rsidR="00985780" w:rsidRPr="002673DF" w:rsidRDefault="00985780" w:rsidP="00943A17">
            <w:pPr>
              <w:pStyle w:val="ConsPlusNormal"/>
              <w:ind w:firstLine="0"/>
              <w:rPr>
                <w:rFonts w:ascii="Times New Roman" w:hAnsi="Times New Roman" w:cs="Times New Roman"/>
                <w:color w:val="000000"/>
                <w:sz w:val="22"/>
                <w:szCs w:val="22"/>
              </w:rPr>
            </w:pPr>
            <w:r w:rsidRPr="002673DF">
              <w:rPr>
                <w:rFonts w:ascii="Times New Roman" w:hAnsi="Times New Roman" w:cs="Times New Roman"/>
                <w:color w:val="000000"/>
                <w:sz w:val="22"/>
                <w:szCs w:val="22"/>
              </w:rPr>
              <w:t xml:space="preserve">  дней</w:t>
            </w:r>
          </w:p>
        </w:tc>
      </w:tr>
      <w:tr w:rsidR="00985780" w:rsidRPr="00E71DF0" w:rsidTr="002673DF">
        <w:trPr>
          <w:trHeight w:val="196"/>
        </w:trPr>
        <w:tc>
          <w:tcPr>
            <w:tcW w:w="709" w:type="dxa"/>
          </w:tcPr>
          <w:p w:rsidR="00985780" w:rsidRPr="00E71DF0" w:rsidRDefault="00985780" w:rsidP="00E71DF0">
            <w:pPr>
              <w:pStyle w:val="ConsPlusNormal"/>
              <w:rPr>
                <w:rFonts w:ascii="Times New Roman" w:hAnsi="Times New Roman" w:cs="Times New Roman"/>
                <w:color w:val="000000"/>
                <w:sz w:val="28"/>
                <w:szCs w:val="28"/>
              </w:rPr>
            </w:pPr>
          </w:p>
        </w:tc>
        <w:tc>
          <w:tcPr>
            <w:tcW w:w="993" w:type="dxa"/>
          </w:tcPr>
          <w:p w:rsidR="00985780" w:rsidRPr="00E71DF0" w:rsidRDefault="00985780" w:rsidP="00E71DF0">
            <w:pPr>
              <w:pStyle w:val="ConsPlusNormal"/>
              <w:rPr>
                <w:rFonts w:ascii="Times New Roman" w:hAnsi="Times New Roman" w:cs="Times New Roman"/>
                <w:color w:val="000000"/>
                <w:sz w:val="28"/>
                <w:szCs w:val="28"/>
              </w:rPr>
            </w:pPr>
          </w:p>
        </w:tc>
        <w:tc>
          <w:tcPr>
            <w:tcW w:w="567" w:type="dxa"/>
          </w:tcPr>
          <w:p w:rsidR="00985780" w:rsidRPr="00E71DF0" w:rsidRDefault="00985780" w:rsidP="00E71DF0">
            <w:pPr>
              <w:pStyle w:val="ConsPlusNormal"/>
              <w:rPr>
                <w:rFonts w:ascii="Times New Roman" w:hAnsi="Times New Roman" w:cs="Times New Roman"/>
                <w:color w:val="000000"/>
                <w:sz w:val="28"/>
                <w:szCs w:val="28"/>
              </w:rPr>
            </w:pPr>
          </w:p>
        </w:tc>
        <w:tc>
          <w:tcPr>
            <w:tcW w:w="619" w:type="dxa"/>
          </w:tcPr>
          <w:p w:rsidR="00985780" w:rsidRPr="00E71DF0" w:rsidRDefault="00985780" w:rsidP="00E71DF0">
            <w:pPr>
              <w:pStyle w:val="ConsPlusNormal"/>
              <w:rPr>
                <w:rFonts w:ascii="Times New Roman" w:hAnsi="Times New Roman" w:cs="Times New Roman"/>
                <w:color w:val="000000"/>
                <w:sz w:val="28"/>
                <w:szCs w:val="28"/>
              </w:rPr>
            </w:pPr>
          </w:p>
        </w:tc>
        <w:tc>
          <w:tcPr>
            <w:tcW w:w="656" w:type="dxa"/>
          </w:tcPr>
          <w:p w:rsidR="00985780" w:rsidRPr="00E71DF0" w:rsidRDefault="00985780" w:rsidP="00E71DF0">
            <w:pPr>
              <w:pStyle w:val="ConsPlusNormal"/>
              <w:rPr>
                <w:rFonts w:ascii="Times New Roman" w:hAnsi="Times New Roman" w:cs="Times New Roman"/>
                <w:color w:val="000000"/>
                <w:sz w:val="28"/>
                <w:szCs w:val="28"/>
              </w:rPr>
            </w:pPr>
          </w:p>
        </w:tc>
        <w:tc>
          <w:tcPr>
            <w:tcW w:w="1560" w:type="dxa"/>
          </w:tcPr>
          <w:p w:rsidR="00985780" w:rsidRPr="00E71DF0" w:rsidRDefault="00985780" w:rsidP="00E71DF0">
            <w:pPr>
              <w:pStyle w:val="ConsPlusNormal"/>
              <w:rPr>
                <w:rFonts w:ascii="Times New Roman" w:hAnsi="Times New Roman" w:cs="Times New Roman"/>
                <w:color w:val="000000"/>
                <w:sz w:val="28"/>
                <w:szCs w:val="28"/>
              </w:rPr>
            </w:pPr>
          </w:p>
        </w:tc>
        <w:tc>
          <w:tcPr>
            <w:tcW w:w="471"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1087" w:type="dxa"/>
          </w:tcPr>
          <w:p w:rsidR="00985780" w:rsidRPr="00E71DF0" w:rsidRDefault="00985780" w:rsidP="00E71DF0">
            <w:pPr>
              <w:pStyle w:val="ConsPlusNormal"/>
              <w:rPr>
                <w:rFonts w:ascii="Times New Roman" w:hAnsi="Times New Roman" w:cs="Times New Roman"/>
                <w:color w:val="000000"/>
                <w:sz w:val="28"/>
                <w:szCs w:val="28"/>
              </w:rPr>
            </w:pPr>
          </w:p>
        </w:tc>
        <w:tc>
          <w:tcPr>
            <w:tcW w:w="709" w:type="dxa"/>
          </w:tcPr>
          <w:p w:rsidR="00985780" w:rsidRPr="00E71DF0" w:rsidRDefault="00985780" w:rsidP="00E71DF0">
            <w:pPr>
              <w:pStyle w:val="ConsPlusNormal"/>
              <w:rPr>
                <w:rFonts w:ascii="Times New Roman" w:hAnsi="Times New Roman" w:cs="Times New Roman"/>
                <w:color w:val="000000"/>
                <w:sz w:val="28"/>
                <w:szCs w:val="28"/>
              </w:rPr>
            </w:pPr>
          </w:p>
        </w:tc>
      </w:tr>
      <w:tr w:rsidR="00985780" w:rsidRPr="00E71DF0" w:rsidTr="002673DF">
        <w:trPr>
          <w:trHeight w:val="196"/>
        </w:trPr>
        <w:tc>
          <w:tcPr>
            <w:tcW w:w="709" w:type="dxa"/>
          </w:tcPr>
          <w:p w:rsidR="00985780" w:rsidRPr="00E71DF0" w:rsidRDefault="00985780" w:rsidP="00E71DF0">
            <w:pPr>
              <w:pStyle w:val="ConsPlusNormal"/>
              <w:rPr>
                <w:rFonts w:ascii="Times New Roman" w:hAnsi="Times New Roman" w:cs="Times New Roman"/>
                <w:color w:val="000000"/>
                <w:sz w:val="28"/>
                <w:szCs w:val="28"/>
              </w:rPr>
            </w:pPr>
          </w:p>
        </w:tc>
        <w:tc>
          <w:tcPr>
            <w:tcW w:w="993" w:type="dxa"/>
          </w:tcPr>
          <w:p w:rsidR="00985780" w:rsidRPr="00E71DF0" w:rsidRDefault="00985780" w:rsidP="00E71DF0">
            <w:pPr>
              <w:pStyle w:val="ConsPlusNormal"/>
              <w:rPr>
                <w:rFonts w:ascii="Times New Roman" w:hAnsi="Times New Roman" w:cs="Times New Roman"/>
                <w:color w:val="000000"/>
                <w:sz w:val="28"/>
                <w:szCs w:val="28"/>
              </w:rPr>
            </w:pPr>
          </w:p>
        </w:tc>
        <w:tc>
          <w:tcPr>
            <w:tcW w:w="567" w:type="dxa"/>
          </w:tcPr>
          <w:p w:rsidR="00985780" w:rsidRPr="00E71DF0" w:rsidRDefault="00985780" w:rsidP="00E71DF0">
            <w:pPr>
              <w:pStyle w:val="ConsPlusNormal"/>
              <w:rPr>
                <w:rFonts w:ascii="Times New Roman" w:hAnsi="Times New Roman" w:cs="Times New Roman"/>
                <w:color w:val="000000"/>
                <w:sz w:val="28"/>
                <w:szCs w:val="28"/>
              </w:rPr>
            </w:pPr>
          </w:p>
        </w:tc>
        <w:tc>
          <w:tcPr>
            <w:tcW w:w="619" w:type="dxa"/>
          </w:tcPr>
          <w:p w:rsidR="00985780" w:rsidRPr="00E71DF0" w:rsidRDefault="00985780" w:rsidP="00E71DF0">
            <w:pPr>
              <w:pStyle w:val="ConsPlusNormal"/>
              <w:rPr>
                <w:rFonts w:ascii="Times New Roman" w:hAnsi="Times New Roman" w:cs="Times New Roman"/>
                <w:color w:val="000000"/>
                <w:sz w:val="28"/>
                <w:szCs w:val="28"/>
              </w:rPr>
            </w:pPr>
          </w:p>
        </w:tc>
        <w:tc>
          <w:tcPr>
            <w:tcW w:w="656" w:type="dxa"/>
          </w:tcPr>
          <w:p w:rsidR="00985780" w:rsidRPr="00E71DF0" w:rsidRDefault="00985780" w:rsidP="00E71DF0">
            <w:pPr>
              <w:pStyle w:val="ConsPlusNormal"/>
              <w:rPr>
                <w:rFonts w:ascii="Times New Roman" w:hAnsi="Times New Roman" w:cs="Times New Roman"/>
                <w:color w:val="000000"/>
                <w:sz w:val="28"/>
                <w:szCs w:val="28"/>
              </w:rPr>
            </w:pPr>
          </w:p>
        </w:tc>
        <w:tc>
          <w:tcPr>
            <w:tcW w:w="1560" w:type="dxa"/>
          </w:tcPr>
          <w:p w:rsidR="00985780" w:rsidRPr="00E71DF0" w:rsidRDefault="00985780" w:rsidP="00E71DF0">
            <w:pPr>
              <w:pStyle w:val="ConsPlusNormal"/>
              <w:rPr>
                <w:rFonts w:ascii="Times New Roman" w:hAnsi="Times New Roman" w:cs="Times New Roman"/>
                <w:color w:val="000000"/>
                <w:sz w:val="28"/>
                <w:szCs w:val="28"/>
              </w:rPr>
            </w:pPr>
          </w:p>
        </w:tc>
        <w:tc>
          <w:tcPr>
            <w:tcW w:w="471"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1087" w:type="dxa"/>
          </w:tcPr>
          <w:p w:rsidR="00985780" w:rsidRPr="00E71DF0" w:rsidRDefault="00985780" w:rsidP="00E71DF0">
            <w:pPr>
              <w:pStyle w:val="ConsPlusNormal"/>
              <w:rPr>
                <w:rFonts w:ascii="Times New Roman" w:hAnsi="Times New Roman" w:cs="Times New Roman"/>
                <w:color w:val="000000"/>
                <w:sz w:val="28"/>
                <w:szCs w:val="28"/>
              </w:rPr>
            </w:pPr>
          </w:p>
        </w:tc>
        <w:tc>
          <w:tcPr>
            <w:tcW w:w="709" w:type="dxa"/>
          </w:tcPr>
          <w:p w:rsidR="00985780" w:rsidRPr="00E71DF0" w:rsidRDefault="00985780" w:rsidP="00E71DF0">
            <w:pPr>
              <w:pStyle w:val="ConsPlusNormal"/>
              <w:rPr>
                <w:rFonts w:ascii="Times New Roman" w:hAnsi="Times New Roman" w:cs="Times New Roman"/>
                <w:color w:val="000000"/>
                <w:sz w:val="28"/>
                <w:szCs w:val="28"/>
              </w:rPr>
            </w:pPr>
          </w:p>
        </w:tc>
      </w:tr>
      <w:tr w:rsidR="00985780" w:rsidRPr="00E71DF0" w:rsidTr="002673DF">
        <w:trPr>
          <w:trHeight w:val="196"/>
        </w:trPr>
        <w:tc>
          <w:tcPr>
            <w:tcW w:w="709" w:type="dxa"/>
          </w:tcPr>
          <w:p w:rsidR="00985780" w:rsidRPr="00E71DF0" w:rsidRDefault="00985780" w:rsidP="00E71DF0">
            <w:pPr>
              <w:pStyle w:val="ConsPlusNormal"/>
              <w:rPr>
                <w:rFonts w:ascii="Times New Roman" w:hAnsi="Times New Roman" w:cs="Times New Roman"/>
                <w:color w:val="000000"/>
                <w:sz w:val="28"/>
                <w:szCs w:val="28"/>
              </w:rPr>
            </w:pPr>
          </w:p>
        </w:tc>
        <w:tc>
          <w:tcPr>
            <w:tcW w:w="993" w:type="dxa"/>
          </w:tcPr>
          <w:p w:rsidR="00985780" w:rsidRPr="00E71DF0" w:rsidRDefault="00985780" w:rsidP="00E71DF0">
            <w:pPr>
              <w:pStyle w:val="ConsPlusNormal"/>
              <w:rPr>
                <w:rFonts w:ascii="Times New Roman" w:hAnsi="Times New Roman" w:cs="Times New Roman"/>
                <w:color w:val="000000"/>
                <w:sz w:val="28"/>
                <w:szCs w:val="28"/>
              </w:rPr>
            </w:pPr>
          </w:p>
        </w:tc>
        <w:tc>
          <w:tcPr>
            <w:tcW w:w="567" w:type="dxa"/>
          </w:tcPr>
          <w:p w:rsidR="00985780" w:rsidRPr="00E71DF0" w:rsidRDefault="00985780" w:rsidP="00E71DF0">
            <w:pPr>
              <w:pStyle w:val="ConsPlusNormal"/>
              <w:rPr>
                <w:rFonts w:ascii="Times New Roman" w:hAnsi="Times New Roman" w:cs="Times New Roman"/>
                <w:color w:val="000000"/>
                <w:sz w:val="28"/>
                <w:szCs w:val="28"/>
              </w:rPr>
            </w:pPr>
          </w:p>
        </w:tc>
        <w:tc>
          <w:tcPr>
            <w:tcW w:w="619" w:type="dxa"/>
          </w:tcPr>
          <w:p w:rsidR="00985780" w:rsidRPr="00E71DF0" w:rsidRDefault="00985780" w:rsidP="00E71DF0">
            <w:pPr>
              <w:pStyle w:val="ConsPlusNormal"/>
              <w:rPr>
                <w:rFonts w:ascii="Times New Roman" w:hAnsi="Times New Roman" w:cs="Times New Roman"/>
                <w:color w:val="000000"/>
                <w:sz w:val="28"/>
                <w:szCs w:val="28"/>
              </w:rPr>
            </w:pPr>
          </w:p>
        </w:tc>
        <w:tc>
          <w:tcPr>
            <w:tcW w:w="656" w:type="dxa"/>
          </w:tcPr>
          <w:p w:rsidR="00985780" w:rsidRPr="00E71DF0" w:rsidRDefault="00985780" w:rsidP="00E71DF0">
            <w:pPr>
              <w:pStyle w:val="ConsPlusNormal"/>
              <w:rPr>
                <w:rFonts w:ascii="Times New Roman" w:hAnsi="Times New Roman" w:cs="Times New Roman"/>
                <w:color w:val="000000"/>
                <w:sz w:val="28"/>
                <w:szCs w:val="28"/>
              </w:rPr>
            </w:pPr>
          </w:p>
        </w:tc>
        <w:tc>
          <w:tcPr>
            <w:tcW w:w="1560" w:type="dxa"/>
          </w:tcPr>
          <w:p w:rsidR="00985780" w:rsidRPr="00E71DF0" w:rsidRDefault="00985780" w:rsidP="00E71DF0">
            <w:pPr>
              <w:pStyle w:val="ConsPlusNormal"/>
              <w:rPr>
                <w:rFonts w:ascii="Times New Roman" w:hAnsi="Times New Roman" w:cs="Times New Roman"/>
                <w:color w:val="000000"/>
                <w:sz w:val="28"/>
                <w:szCs w:val="28"/>
              </w:rPr>
            </w:pPr>
          </w:p>
        </w:tc>
        <w:tc>
          <w:tcPr>
            <w:tcW w:w="471"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1087" w:type="dxa"/>
          </w:tcPr>
          <w:p w:rsidR="00985780" w:rsidRPr="00E71DF0" w:rsidRDefault="00985780" w:rsidP="00E71DF0">
            <w:pPr>
              <w:pStyle w:val="ConsPlusNormal"/>
              <w:rPr>
                <w:rFonts w:ascii="Times New Roman" w:hAnsi="Times New Roman" w:cs="Times New Roman"/>
                <w:color w:val="000000"/>
                <w:sz w:val="28"/>
                <w:szCs w:val="28"/>
              </w:rPr>
            </w:pPr>
          </w:p>
        </w:tc>
        <w:tc>
          <w:tcPr>
            <w:tcW w:w="709" w:type="dxa"/>
          </w:tcPr>
          <w:p w:rsidR="00985780" w:rsidRPr="00E71DF0" w:rsidRDefault="00985780" w:rsidP="00E71DF0">
            <w:pPr>
              <w:pStyle w:val="ConsPlusNormal"/>
              <w:rPr>
                <w:rFonts w:ascii="Times New Roman" w:hAnsi="Times New Roman" w:cs="Times New Roman"/>
                <w:color w:val="000000"/>
                <w:sz w:val="28"/>
                <w:szCs w:val="28"/>
              </w:rPr>
            </w:pPr>
          </w:p>
        </w:tc>
      </w:tr>
      <w:tr w:rsidR="00985780" w:rsidRPr="00E71DF0" w:rsidTr="002673DF">
        <w:trPr>
          <w:trHeight w:val="196"/>
        </w:trPr>
        <w:tc>
          <w:tcPr>
            <w:tcW w:w="709" w:type="dxa"/>
          </w:tcPr>
          <w:p w:rsidR="00985780" w:rsidRPr="00E71DF0" w:rsidRDefault="00985780" w:rsidP="00E71DF0">
            <w:pPr>
              <w:pStyle w:val="ConsPlusNormal"/>
              <w:rPr>
                <w:rFonts w:ascii="Times New Roman" w:hAnsi="Times New Roman" w:cs="Times New Roman"/>
                <w:color w:val="000000"/>
                <w:sz w:val="28"/>
                <w:szCs w:val="28"/>
              </w:rPr>
            </w:pPr>
          </w:p>
        </w:tc>
        <w:tc>
          <w:tcPr>
            <w:tcW w:w="993" w:type="dxa"/>
          </w:tcPr>
          <w:p w:rsidR="00985780" w:rsidRPr="00E71DF0" w:rsidRDefault="00985780" w:rsidP="00E71DF0">
            <w:pPr>
              <w:pStyle w:val="ConsPlusNormal"/>
              <w:rPr>
                <w:rFonts w:ascii="Times New Roman" w:hAnsi="Times New Roman" w:cs="Times New Roman"/>
                <w:color w:val="000000"/>
                <w:sz w:val="28"/>
                <w:szCs w:val="28"/>
              </w:rPr>
            </w:pPr>
          </w:p>
        </w:tc>
        <w:tc>
          <w:tcPr>
            <w:tcW w:w="567" w:type="dxa"/>
          </w:tcPr>
          <w:p w:rsidR="00985780" w:rsidRPr="00E71DF0" w:rsidRDefault="00985780" w:rsidP="00E71DF0">
            <w:pPr>
              <w:pStyle w:val="ConsPlusNormal"/>
              <w:rPr>
                <w:rFonts w:ascii="Times New Roman" w:hAnsi="Times New Roman" w:cs="Times New Roman"/>
                <w:color w:val="000000"/>
                <w:sz w:val="28"/>
                <w:szCs w:val="28"/>
              </w:rPr>
            </w:pPr>
          </w:p>
        </w:tc>
        <w:tc>
          <w:tcPr>
            <w:tcW w:w="619" w:type="dxa"/>
          </w:tcPr>
          <w:p w:rsidR="00985780" w:rsidRPr="00E71DF0" w:rsidRDefault="00985780" w:rsidP="00E71DF0">
            <w:pPr>
              <w:pStyle w:val="ConsPlusNormal"/>
              <w:rPr>
                <w:rFonts w:ascii="Times New Roman" w:hAnsi="Times New Roman" w:cs="Times New Roman"/>
                <w:color w:val="000000"/>
                <w:sz w:val="28"/>
                <w:szCs w:val="28"/>
              </w:rPr>
            </w:pPr>
          </w:p>
        </w:tc>
        <w:tc>
          <w:tcPr>
            <w:tcW w:w="656" w:type="dxa"/>
          </w:tcPr>
          <w:p w:rsidR="00985780" w:rsidRPr="00E71DF0" w:rsidRDefault="00985780" w:rsidP="00E71DF0">
            <w:pPr>
              <w:pStyle w:val="ConsPlusNormal"/>
              <w:rPr>
                <w:rFonts w:ascii="Times New Roman" w:hAnsi="Times New Roman" w:cs="Times New Roman"/>
                <w:color w:val="000000"/>
                <w:sz w:val="28"/>
                <w:szCs w:val="28"/>
              </w:rPr>
            </w:pPr>
          </w:p>
        </w:tc>
        <w:tc>
          <w:tcPr>
            <w:tcW w:w="1560" w:type="dxa"/>
          </w:tcPr>
          <w:p w:rsidR="00985780" w:rsidRPr="00E71DF0" w:rsidRDefault="00985780" w:rsidP="00E71DF0">
            <w:pPr>
              <w:pStyle w:val="ConsPlusNormal"/>
              <w:rPr>
                <w:rFonts w:ascii="Times New Roman" w:hAnsi="Times New Roman" w:cs="Times New Roman"/>
                <w:color w:val="000000"/>
                <w:sz w:val="28"/>
                <w:szCs w:val="28"/>
              </w:rPr>
            </w:pPr>
          </w:p>
        </w:tc>
        <w:tc>
          <w:tcPr>
            <w:tcW w:w="471"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1087" w:type="dxa"/>
          </w:tcPr>
          <w:p w:rsidR="00985780" w:rsidRPr="00E71DF0" w:rsidRDefault="00985780" w:rsidP="00E71DF0">
            <w:pPr>
              <w:pStyle w:val="ConsPlusNormal"/>
              <w:rPr>
                <w:rFonts w:ascii="Times New Roman" w:hAnsi="Times New Roman" w:cs="Times New Roman"/>
                <w:color w:val="000000"/>
                <w:sz w:val="28"/>
                <w:szCs w:val="28"/>
              </w:rPr>
            </w:pPr>
          </w:p>
        </w:tc>
        <w:tc>
          <w:tcPr>
            <w:tcW w:w="709" w:type="dxa"/>
          </w:tcPr>
          <w:p w:rsidR="00985780" w:rsidRPr="00E71DF0" w:rsidRDefault="00985780" w:rsidP="00E71DF0">
            <w:pPr>
              <w:pStyle w:val="ConsPlusNormal"/>
              <w:rPr>
                <w:rFonts w:ascii="Times New Roman" w:hAnsi="Times New Roman" w:cs="Times New Roman"/>
                <w:color w:val="000000"/>
                <w:sz w:val="28"/>
                <w:szCs w:val="28"/>
              </w:rPr>
            </w:pPr>
          </w:p>
        </w:tc>
      </w:tr>
      <w:tr w:rsidR="00985780" w:rsidRPr="00E71DF0" w:rsidTr="002673DF">
        <w:trPr>
          <w:trHeight w:val="196"/>
        </w:trPr>
        <w:tc>
          <w:tcPr>
            <w:tcW w:w="709" w:type="dxa"/>
          </w:tcPr>
          <w:p w:rsidR="00985780" w:rsidRPr="00E71DF0" w:rsidRDefault="00985780" w:rsidP="00E71DF0">
            <w:pPr>
              <w:pStyle w:val="ConsPlusNormal"/>
              <w:rPr>
                <w:rFonts w:ascii="Times New Roman" w:hAnsi="Times New Roman" w:cs="Times New Roman"/>
                <w:color w:val="000000"/>
                <w:sz w:val="28"/>
                <w:szCs w:val="28"/>
              </w:rPr>
            </w:pPr>
          </w:p>
        </w:tc>
        <w:tc>
          <w:tcPr>
            <w:tcW w:w="993" w:type="dxa"/>
          </w:tcPr>
          <w:p w:rsidR="00985780" w:rsidRPr="00E71DF0" w:rsidRDefault="00985780" w:rsidP="00E71DF0">
            <w:pPr>
              <w:pStyle w:val="ConsPlusNormal"/>
              <w:rPr>
                <w:rFonts w:ascii="Times New Roman" w:hAnsi="Times New Roman" w:cs="Times New Roman"/>
                <w:color w:val="000000"/>
                <w:sz w:val="28"/>
                <w:szCs w:val="28"/>
              </w:rPr>
            </w:pPr>
          </w:p>
        </w:tc>
        <w:tc>
          <w:tcPr>
            <w:tcW w:w="567" w:type="dxa"/>
          </w:tcPr>
          <w:p w:rsidR="00985780" w:rsidRPr="00E71DF0" w:rsidRDefault="00985780" w:rsidP="00E71DF0">
            <w:pPr>
              <w:pStyle w:val="ConsPlusNormal"/>
              <w:rPr>
                <w:rFonts w:ascii="Times New Roman" w:hAnsi="Times New Roman" w:cs="Times New Roman"/>
                <w:color w:val="000000"/>
                <w:sz w:val="28"/>
                <w:szCs w:val="28"/>
              </w:rPr>
            </w:pPr>
          </w:p>
        </w:tc>
        <w:tc>
          <w:tcPr>
            <w:tcW w:w="619" w:type="dxa"/>
          </w:tcPr>
          <w:p w:rsidR="00985780" w:rsidRPr="00E71DF0" w:rsidRDefault="00985780" w:rsidP="00E71DF0">
            <w:pPr>
              <w:pStyle w:val="ConsPlusNormal"/>
              <w:rPr>
                <w:rFonts w:ascii="Times New Roman" w:hAnsi="Times New Roman" w:cs="Times New Roman"/>
                <w:color w:val="000000"/>
                <w:sz w:val="28"/>
                <w:szCs w:val="28"/>
              </w:rPr>
            </w:pPr>
          </w:p>
        </w:tc>
        <w:tc>
          <w:tcPr>
            <w:tcW w:w="656" w:type="dxa"/>
          </w:tcPr>
          <w:p w:rsidR="00985780" w:rsidRPr="00E71DF0" w:rsidRDefault="00985780" w:rsidP="00E71DF0">
            <w:pPr>
              <w:pStyle w:val="ConsPlusNormal"/>
              <w:rPr>
                <w:rFonts w:ascii="Times New Roman" w:hAnsi="Times New Roman" w:cs="Times New Roman"/>
                <w:color w:val="000000"/>
                <w:sz w:val="28"/>
                <w:szCs w:val="28"/>
              </w:rPr>
            </w:pPr>
          </w:p>
        </w:tc>
        <w:tc>
          <w:tcPr>
            <w:tcW w:w="1560" w:type="dxa"/>
          </w:tcPr>
          <w:p w:rsidR="00985780" w:rsidRPr="00E71DF0" w:rsidRDefault="00985780" w:rsidP="002673D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Всего</w:t>
            </w:r>
          </w:p>
        </w:tc>
        <w:tc>
          <w:tcPr>
            <w:tcW w:w="471"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5"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614" w:type="dxa"/>
          </w:tcPr>
          <w:p w:rsidR="00985780" w:rsidRPr="00E71DF0" w:rsidRDefault="00985780" w:rsidP="00E71DF0">
            <w:pPr>
              <w:pStyle w:val="ConsPlusNormal"/>
              <w:rPr>
                <w:rFonts w:ascii="Times New Roman" w:hAnsi="Times New Roman" w:cs="Times New Roman"/>
                <w:color w:val="000000"/>
                <w:sz w:val="28"/>
                <w:szCs w:val="28"/>
              </w:rPr>
            </w:pPr>
          </w:p>
        </w:tc>
        <w:tc>
          <w:tcPr>
            <w:tcW w:w="1087" w:type="dxa"/>
          </w:tcPr>
          <w:p w:rsidR="00985780" w:rsidRPr="00E71DF0" w:rsidRDefault="00985780" w:rsidP="00E71DF0">
            <w:pPr>
              <w:pStyle w:val="ConsPlusNormal"/>
              <w:rPr>
                <w:rFonts w:ascii="Times New Roman" w:hAnsi="Times New Roman" w:cs="Times New Roman"/>
                <w:color w:val="000000"/>
                <w:sz w:val="28"/>
                <w:szCs w:val="28"/>
              </w:rPr>
            </w:pPr>
          </w:p>
        </w:tc>
        <w:tc>
          <w:tcPr>
            <w:tcW w:w="709" w:type="dxa"/>
          </w:tcPr>
          <w:p w:rsidR="00985780" w:rsidRPr="00E71DF0" w:rsidRDefault="00985780" w:rsidP="00E71DF0">
            <w:pPr>
              <w:pStyle w:val="ConsPlusNormal"/>
              <w:rPr>
                <w:rFonts w:ascii="Times New Roman" w:hAnsi="Times New Roman" w:cs="Times New Roman"/>
                <w:color w:val="000000"/>
                <w:sz w:val="28"/>
                <w:szCs w:val="28"/>
              </w:rPr>
            </w:pPr>
          </w:p>
        </w:tc>
      </w:tr>
    </w:tbl>
    <w:p w:rsidR="00985780" w:rsidRPr="00E71DF0" w:rsidRDefault="00985780" w:rsidP="00E71DF0">
      <w:pPr>
        <w:pStyle w:val="ConsPlusNormal"/>
        <w:jc w:val="both"/>
        <w:rPr>
          <w:rFonts w:ascii="Times New Roman" w:hAnsi="Times New Roman" w:cs="Times New Roman"/>
          <w:color w:val="000000"/>
          <w:sz w:val="28"/>
          <w:szCs w:val="28"/>
        </w:rPr>
      </w:pPr>
    </w:p>
    <w:p w:rsidR="00985780" w:rsidRPr="002673DF" w:rsidRDefault="00985780" w:rsidP="002673DF">
      <w:pPr>
        <w:widowControl w:val="0"/>
        <w:autoSpaceDE w:val="0"/>
        <w:autoSpaceDN w:val="0"/>
        <w:jc w:val="both"/>
        <w:rPr>
          <w:color w:val="000000"/>
          <w:sz w:val="28"/>
          <w:szCs w:val="28"/>
        </w:rPr>
      </w:pPr>
      <w:r w:rsidRPr="002673DF">
        <w:rPr>
          <w:color w:val="000000"/>
          <w:sz w:val="28"/>
          <w:szCs w:val="28"/>
        </w:rPr>
        <w:t>Руководитель</w:t>
      </w:r>
    </w:p>
    <w:p w:rsidR="00985780" w:rsidRPr="002673DF" w:rsidRDefault="00985780" w:rsidP="002673DF">
      <w:pPr>
        <w:widowControl w:val="0"/>
        <w:autoSpaceDE w:val="0"/>
        <w:autoSpaceDN w:val="0"/>
        <w:jc w:val="both"/>
        <w:rPr>
          <w:color w:val="000000"/>
        </w:rPr>
      </w:pPr>
      <w:r w:rsidRPr="002673DF">
        <w:rPr>
          <w:color w:val="000000"/>
          <w:sz w:val="28"/>
          <w:szCs w:val="28"/>
        </w:rPr>
        <w:t xml:space="preserve">органа муниципальной власти </w:t>
      </w:r>
      <w:r w:rsidRPr="002673DF">
        <w:rPr>
          <w:color w:val="000000"/>
        </w:rPr>
        <w:t>__________________________________________</w:t>
      </w:r>
    </w:p>
    <w:p w:rsidR="00985780" w:rsidRPr="002673DF" w:rsidRDefault="00985780" w:rsidP="002673DF">
      <w:pPr>
        <w:widowControl w:val="0"/>
        <w:autoSpaceDE w:val="0"/>
        <w:autoSpaceDN w:val="0"/>
        <w:jc w:val="both"/>
        <w:rPr>
          <w:color w:val="000000"/>
          <w:sz w:val="24"/>
          <w:szCs w:val="24"/>
        </w:rPr>
      </w:pPr>
      <w:r w:rsidRPr="002673DF">
        <w:rPr>
          <w:color w:val="000000"/>
          <w:sz w:val="24"/>
          <w:szCs w:val="24"/>
        </w:rPr>
        <w:t xml:space="preserve">                                                               </w:t>
      </w:r>
      <w:r>
        <w:rPr>
          <w:color w:val="000000"/>
          <w:sz w:val="24"/>
          <w:szCs w:val="24"/>
        </w:rPr>
        <w:t xml:space="preserve">             </w:t>
      </w:r>
      <w:r w:rsidRPr="002673DF">
        <w:rPr>
          <w:color w:val="000000"/>
          <w:sz w:val="24"/>
          <w:szCs w:val="24"/>
        </w:rPr>
        <w:t xml:space="preserve"> (подпись, фамилия, инициалы)</w:t>
      </w:r>
    </w:p>
    <w:p w:rsidR="00985780" w:rsidRPr="002673DF" w:rsidRDefault="00985780" w:rsidP="002673DF">
      <w:pPr>
        <w:widowControl w:val="0"/>
        <w:autoSpaceDE w:val="0"/>
        <w:autoSpaceDN w:val="0"/>
        <w:jc w:val="both"/>
        <w:rPr>
          <w:color w:val="000000"/>
          <w:sz w:val="28"/>
          <w:szCs w:val="28"/>
        </w:rPr>
      </w:pPr>
      <w:r w:rsidRPr="002673DF">
        <w:rPr>
          <w:color w:val="000000"/>
          <w:sz w:val="28"/>
          <w:szCs w:val="28"/>
        </w:rPr>
        <w:t>Руководитель кадровой службы</w:t>
      </w:r>
    </w:p>
    <w:p w:rsidR="00985780" w:rsidRPr="002673DF" w:rsidRDefault="00985780" w:rsidP="002673DF">
      <w:pPr>
        <w:widowControl w:val="0"/>
        <w:autoSpaceDE w:val="0"/>
        <w:autoSpaceDN w:val="0"/>
        <w:jc w:val="both"/>
        <w:rPr>
          <w:color w:val="000000"/>
        </w:rPr>
      </w:pPr>
      <w:r w:rsidRPr="002673DF">
        <w:rPr>
          <w:color w:val="000000"/>
          <w:sz w:val="28"/>
          <w:szCs w:val="28"/>
        </w:rPr>
        <w:t>органа муниципальной власти</w:t>
      </w:r>
      <w:r w:rsidRPr="002673DF">
        <w:rPr>
          <w:color w:val="000000"/>
        </w:rPr>
        <w:t xml:space="preserve"> __________________________________________</w:t>
      </w:r>
    </w:p>
    <w:p w:rsidR="00985780" w:rsidRPr="002673DF" w:rsidRDefault="00985780" w:rsidP="002673DF">
      <w:pPr>
        <w:widowControl w:val="0"/>
        <w:autoSpaceDE w:val="0"/>
        <w:autoSpaceDN w:val="0"/>
        <w:jc w:val="both"/>
        <w:rPr>
          <w:color w:val="000000"/>
          <w:sz w:val="24"/>
          <w:szCs w:val="24"/>
        </w:rPr>
      </w:pPr>
      <w:r w:rsidRPr="002673DF">
        <w:rPr>
          <w:color w:val="000000"/>
          <w:sz w:val="24"/>
          <w:szCs w:val="24"/>
        </w:rPr>
        <w:t xml:space="preserve">                                                           </w:t>
      </w:r>
      <w:r>
        <w:rPr>
          <w:color w:val="000000"/>
          <w:sz w:val="24"/>
          <w:szCs w:val="24"/>
        </w:rPr>
        <w:t xml:space="preserve">                      </w:t>
      </w:r>
      <w:r w:rsidRPr="002673DF">
        <w:rPr>
          <w:color w:val="000000"/>
          <w:sz w:val="24"/>
          <w:szCs w:val="24"/>
        </w:rPr>
        <w:t xml:space="preserve"> (подпись, фамилия, инициалы)</w:t>
      </w:r>
    </w:p>
    <w:p w:rsidR="00985780" w:rsidRPr="002673DF" w:rsidRDefault="00985780" w:rsidP="002673DF">
      <w:pPr>
        <w:widowControl w:val="0"/>
        <w:autoSpaceDE w:val="0"/>
        <w:autoSpaceDN w:val="0"/>
        <w:jc w:val="both"/>
        <w:rPr>
          <w:color w:val="000000"/>
        </w:rPr>
      </w:pPr>
    </w:p>
    <w:p w:rsidR="00985780" w:rsidRPr="002673DF" w:rsidRDefault="00985780" w:rsidP="002673DF">
      <w:pPr>
        <w:widowControl w:val="0"/>
        <w:autoSpaceDE w:val="0"/>
        <w:autoSpaceDN w:val="0"/>
        <w:jc w:val="both"/>
        <w:rPr>
          <w:color w:val="000000"/>
          <w:sz w:val="28"/>
          <w:szCs w:val="28"/>
        </w:rPr>
      </w:pPr>
      <w:r w:rsidRPr="002673DF">
        <w:rPr>
          <w:color w:val="000000"/>
        </w:rPr>
        <w:t xml:space="preserve">«  ____ » _______________ </w:t>
      </w:r>
      <w:r w:rsidRPr="002673DF">
        <w:rPr>
          <w:color w:val="000000"/>
          <w:sz w:val="28"/>
          <w:szCs w:val="28"/>
        </w:rPr>
        <w:t>20 _____  г.</w:t>
      </w:r>
    </w:p>
    <w:p w:rsidR="00985780" w:rsidRPr="002673DF" w:rsidRDefault="00985780" w:rsidP="002673DF">
      <w:pPr>
        <w:widowControl w:val="0"/>
        <w:autoSpaceDE w:val="0"/>
        <w:autoSpaceDN w:val="0"/>
        <w:ind w:firstLine="540"/>
        <w:jc w:val="both"/>
        <w:rPr>
          <w:color w:val="000000"/>
          <w:sz w:val="24"/>
          <w:szCs w:val="24"/>
        </w:rPr>
      </w:pPr>
      <w:r>
        <w:rPr>
          <w:color w:val="000000"/>
        </w:rPr>
        <w:t xml:space="preserve">  </w:t>
      </w:r>
      <w:r w:rsidRPr="002673DF">
        <w:rPr>
          <w:color w:val="000000"/>
        </w:rPr>
        <w:t>(</w:t>
      </w:r>
      <w:r w:rsidRPr="002673DF">
        <w:rPr>
          <w:color w:val="000000"/>
          <w:sz w:val="24"/>
          <w:szCs w:val="24"/>
        </w:rPr>
        <w:t>место для печати)</w:t>
      </w:r>
    </w:p>
    <w:p w:rsidR="00985780" w:rsidRDefault="00985780" w:rsidP="002673DF">
      <w:pPr>
        <w:pStyle w:val="ConsPlusNonformat"/>
        <w:jc w:val="both"/>
        <w:rPr>
          <w:rFonts w:ascii="Times New Roman" w:hAnsi="Times New Roman" w:cs="Times New Roman"/>
          <w:color w:val="000000"/>
          <w:sz w:val="24"/>
          <w:szCs w:val="24"/>
        </w:rPr>
      </w:pPr>
      <w:r w:rsidRPr="002673DF">
        <w:rPr>
          <w:rFonts w:ascii="Times New Roman" w:hAnsi="Times New Roman" w:cs="Times New Roman"/>
          <w:color w:val="000000"/>
          <w:sz w:val="24"/>
          <w:szCs w:val="24"/>
        </w:rPr>
        <w:t xml:space="preserve"> </w:t>
      </w:r>
    </w:p>
    <w:p w:rsidR="00985780" w:rsidRDefault="00985780" w:rsidP="002673DF">
      <w:pPr>
        <w:pStyle w:val="ConsPlusNonformat"/>
        <w:jc w:val="both"/>
        <w:rPr>
          <w:rFonts w:ascii="Times New Roman" w:hAnsi="Times New Roman" w:cs="Times New Roman"/>
          <w:color w:val="000000"/>
          <w:sz w:val="24"/>
          <w:szCs w:val="24"/>
        </w:rPr>
      </w:pPr>
    </w:p>
    <w:p w:rsidR="00985780" w:rsidRDefault="00985780" w:rsidP="002673DF">
      <w:pPr>
        <w:pStyle w:val="ConsPlusNonformat"/>
        <w:jc w:val="both"/>
        <w:rPr>
          <w:rFonts w:ascii="Times New Roman" w:hAnsi="Times New Roman" w:cs="Times New Roman"/>
          <w:color w:val="000000"/>
          <w:sz w:val="24"/>
          <w:szCs w:val="24"/>
        </w:rPr>
      </w:pPr>
    </w:p>
    <w:p w:rsidR="00985780" w:rsidRDefault="00985780" w:rsidP="002673DF">
      <w:pPr>
        <w:ind w:left="6096"/>
        <w:rPr>
          <w:sz w:val="28"/>
          <w:szCs w:val="28"/>
        </w:rPr>
      </w:pPr>
    </w:p>
    <w:p w:rsidR="00985780" w:rsidRDefault="00985780" w:rsidP="002673DF">
      <w:pPr>
        <w:ind w:left="6096"/>
        <w:rPr>
          <w:sz w:val="28"/>
          <w:szCs w:val="28"/>
        </w:rPr>
      </w:pPr>
    </w:p>
    <w:p w:rsidR="00985780" w:rsidRPr="00E71DF0" w:rsidRDefault="00985780" w:rsidP="002673DF">
      <w:pPr>
        <w:ind w:left="6096"/>
        <w:rPr>
          <w:sz w:val="28"/>
          <w:szCs w:val="28"/>
        </w:rPr>
      </w:pPr>
      <w:r w:rsidRPr="00E71DF0">
        <w:rPr>
          <w:sz w:val="28"/>
          <w:szCs w:val="28"/>
        </w:rPr>
        <w:lastRenderedPageBreak/>
        <w:t xml:space="preserve">приложение </w:t>
      </w:r>
      <w:r>
        <w:rPr>
          <w:sz w:val="28"/>
          <w:szCs w:val="28"/>
        </w:rPr>
        <w:t>7</w:t>
      </w:r>
      <w:r w:rsidRPr="00E71DF0">
        <w:rPr>
          <w:sz w:val="28"/>
          <w:szCs w:val="28"/>
        </w:rPr>
        <w:t xml:space="preserve"> к решению Совета </w:t>
      </w:r>
      <w:r w:rsidR="003F0C5D">
        <w:rPr>
          <w:color w:val="000000"/>
          <w:sz w:val="28"/>
          <w:szCs w:val="28"/>
        </w:rPr>
        <w:t>Хасаут-Греческого</w:t>
      </w:r>
      <w:r>
        <w:rPr>
          <w:color w:val="000000"/>
          <w:sz w:val="28"/>
          <w:szCs w:val="28"/>
        </w:rPr>
        <w:t xml:space="preserve"> </w:t>
      </w:r>
      <w:r w:rsidRPr="00E71DF0">
        <w:rPr>
          <w:sz w:val="28"/>
          <w:szCs w:val="28"/>
        </w:rPr>
        <w:t>сельского поселения</w:t>
      </w:r>
    </w:p>
    <w:p w:rsidR="00985780" w:rsidRPr="00E71DF0" w:rsidRDefault="00985780" w:rsidP="002673DF">
      <w:pPr>
        <w:ind w:left="6096"/>
        <w:rPr>
          <w:sz w:val="28"/>
          <w:szCs w:val="28"/>
        </w:rPr>
      </w:pPr>
      <w:r w:rsidRPr="00E71DF0">
        <w:rPr>
          <w:sz w:val="28"/>
          <w:szCs w:val="28"/>
        </w:rPr>
        <w:t xml:space="preserve">от </w:t>
      </w:r>
      <w:r w:rsidR="009F4F48">
        <w:rPr>
          <w:sz w:val="28"/>
          <w:szCs w:val="28"/>
        </w:rPr>
        <w:t>14.12.</w:t>
      </w:r>
      <w:r w:rsidRPr="00E71DF0">
        <w:rPr>
          <w:sz w:val="28"/>
          <w:szCs w:val="28"/>
        </w:rPr>
        <w:t xml:space="preserve">2020 </w:t>
      </w:r>
      <w:r w:rsidR="009F4F48">
        <w:rPr>
          <w:sz w:val="28"/>
          <w:szCs w:val="28"/>
        </w:rPr>
        <w:t xml:space="preserve">    </w:t>
      </w:r>
      <w:r w:rsidRPr="00E71DF0">
        <w:rPr>
          <w:sz w:val="28"/>
          <w:szCs w:val="28"/>
        </w:rPr>
        <w:t>№</w:t>
      </w:r>
      <w:r w:rsidR="009F4F48">
        <w:rPr>
          <w:sz w:val="28"/>
          <w:szCs w:val="28"/>
        </w:rPr>
        <w:t>10</w:t>
      </w:r>
      <w:r w:rsidRPr="00E71DF0">
        <w:rPr>
          <w:sz w:val="28"/>
          <w:szCs w:val="28"/>
        </w:rPr>
        <w:t xml:space="preserve"> </w:t>
      </w:r>
    </w:p>
    <w:p w:rsidR="00985780" w:rsidRPr="00E71DF0" w:rsidRDefault="00985780" w:rsidP="002673DF">
      <w:pPr>
        <w:pStyle w:val="ConsPlusNormal"/>
        <w:ind w:firstLine="0"/>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Default="00985780" w:rsidP="002673DF">
      <w:pPr>
        <w:pStyle w:val="Standard"/>
        <w:jc w:val="center"/>
        <w:rPr>
          <w:sz w:val="28"/>
          <w:szCs w:val="28"/>
        </w:rPr>
      </w:pPr>
      <w:r>
        <w:rPr>
          <w:sz w:val="28"/>
          <w:szCs w:val="28"/>
        </w:rPr>
        <w:t>РОССИЙСКАЯ ФЕДЕРАЦИЯ</w:t>
      </w:r>
    </w:p>
    <w:p w:rsidR="00985780" w:rsidRDefault="00985780" w:rsidP="002673DF">
      <w:pPr>
        <w:pStyle w:val="Standard"/>
        <w:jc w:val="center"/>
        <w:rPr>
          <w:sz w:val="28"/>
          <w:szCs w:val="28"/>
        </w:rPr>
      </w:pPr>
      <w:r>
        <w:rPr>
          <w:sz w:val="28"/>
          <w:szCs w:val="28"/>
        </w:rPr>
        <w:t>КАРАЧАЕВО-ЧЕРКЕССКАЯ РЕСПУБЛИКА</w:t>
      </w:r>
    </w:p>
    <w:p w:rsidR="00985780" w:rsidRDefault="00985780" w:rsidP="002673DF">
      <w:pPr>
        <w:pStyle w:val="Standard"/>
        <w:jc w:val="center"/>
        <w:rPr>
          <w:sz w:val="28"/>
          <w:szCs w:val="28"/>
        </w:rPr>
      </w:pPr>
      <w:r>
        <w:rPr>
          <w:sz w:val="28"/>
          <w:szCs w:val="28"/>
        </w:rPr>
        <w:t>ЗЕЛЕНЧУКСКИЙ МУНИЦИПАЛЬНЫЙ РАЙОН</w:t>
      </w:r>
    </w:p>
    <w:p w:rsidR="00985780" w:rsidRDefault="00985780" w:rsidP="002673DF">
      <w:pPr>
        <w:pStyle w:val="Standard"/>
        <w:jc w:val="center"/>
        <w:rPr>
          <w:sz w:val="28"/>
          <w:szCs w:val="28"/>
        </w:rPr>
      </w:pPr>
      <w:r>
        <w:rPr>
          <w:sz w:val="28"/>
          <w:szCs w:val="28"/>
        </w:rPr>
        <w:t xml:space="preserve">АДМИНИСТРАЦИЯ </w:t>
      </w:r>
      <w:r w:rsidR="003F0C5D">
        <w:rPr>
          <w:sz w:val="28"/>
          <w:szCs w:val="28"/>
        </w:rPr>
        <w:t>ХАСАУТ-ГРЕЧЕСКОГО</w:t>
      </w:r>
      <w:r>
        <w:rPr>
          <w:sz w:val="28"/>
          <w:szCs w:val="28"/>
        </w:rPr>
        <w:t xml:space="preserve"> СЕЛЬСКОГО ПОСЕЛЕНИЯ</w:t>
      </w:r>
    </w:p>
    <w:p w:rsidR="00985780" w:rsidRDefault="00985780" w:rsidP="002673DF">
      <w:pPr>
        <w:pStyle w:val="Standard"/>
        <w:jc w:val="center"/>
        <w:rPr>
          <w:sz w:val="28"/>
          <w:szCs w:val="28"/>
        </w:rPr>
      </w:pPr>
    </w:p>
    <w:p w:rsidR="00985780" w:rsidRDefault="00985780" w:rsidP="002D7440">
      <w:pPr>
        <w:pStyle w:val="Standard"/>
        <w:jc w:val="center"/>
        <w:rPr>
          <w:sz w:val="28"/>
          <w:szCs w:val="28"/>
        </w:rPr>
      </w:pPr>
      <w:r>
        <w:rPr>
          <w:sz w:val="28"/>
          <w:szCs w:val="28"/>
        </w:rPr>
        <w:t>РАСПОРЯЖЕНИЕ</w:t>
      </w:r>
    </w:p>
    <w:p w:rsidR="00985780" w:rsidRDefault="00985780" w:rsidP="00985CDA">
      <w:pPr>
        <w:pStyle w:val="Standard"/>
        <w:rPr>
          <w:sz w:val="28"/>
          <w:szCs w:val="28"/>
        </w:rPr>
      </w:pPr>
      <w:r>
        <w:rPr>
          <w:sz w:val="28"/>
          <w:szCs w:val="28"/>
        </w:rPr>
        <w:t>_______20</w:t>
      </w:r>
      <w:r w:rsidR="00663769">
        <w:rPr>
          <w:sz w:val="28"/>
          <w:szCs w:val="28"/>
        </w:rPr>
        <w:t xml:space="preserve">__                           </w:t>
      </w:r>
      <w:r>
        <w:rPr>
          <w:sz w:val="28"/>
          <w:szCs w:val="28"/>
        </w:rPr>
        <w:t xml:space="preserve"> </w:t>
      </w:r>
      <w:r w:rsidR="00663769">
        <w:rPr>
          <w:sz w:val="28"/>
          <w:szCs w:val="28"/>
        </w:rPr>
        <w:t>с. Хасаут-Греческое</w:t>
      </w:r>
      <w:r>
        <w:rPr>
          <w:sz w:val="28"/>
          <w:szCs w:val="28"/>
        </w:rPr>
        <w:t xml:space="preserve">                           №___       </w:t>
      </w:r>
    </w:p>
    <w:p w:rsidR="00985780" w:rsidRDefault="00985780" w:rsidP="002673DF">
      <w:pPr>
        <w:pStyle w:val="Standard"/>
        <w:ind w:firstLine="709"/>
        <w:jc w:val="center"/>
        <w:rPr>
          <w:sz w:val="28"/>
          <w:szCs w:val="28"/>
        </w:rPr>
      </w:pPr>
    </w:p>
    <w:p w:rsidR="00985780" w:rsidRPr="00985CDA" w:rsidRDefault="00985780" w:rsidP="00985CDA">
      <w:pPr>
        <w:pStyle w:val="ConsPlusNormal"/>
        <w:ind w:firstLine="0"/>
        <w:jc w:val="both"/>
        <w:rPr>
          <w:rFonts w:ascii="Times New Roman" w:hAnsi="Times New Roman" w:cs="Times New Roman"/>
          <w:b/>
          <w:color w:val="000000"/>
          <w:sz w:val="28"/>
          <w:szCs w:val="28"/>
        </w:rPr>
      </w:pPr>
      <w:r w:rsidRPr="00985CDA">
        <w:rPr>
          <w:rFonts w:ascii="Times New Roman" w:hAnsi="Times New Roman" w:cs="Times New Roman"/>
          <w:b/>
          <w:color w:val="000000"/>
          <w:sz w:val="28"/>
          <w:szCs w:val="28"/>
        </w:rPr>
        <w:t>Об установлении пенсии за выслугу лет к страховой  пенсии</w:t>
      </w:r>
    </w:p>
    <w:p w:rsidR="00985780" w:rsidRPr="00985CDA" w:rsidRDefault="00985780" w:rsidP="00985CDA">
      <w:pPr>
        <w:pStyle w:val="ConsPlusNormal"/>
        <w:ind w:firstLine="540"/>
        <w:jc w:val="both"/>
        <w:rPr>
          <w:rFonts w:ascii="Times New Roman" w:hAnsi="Times New Roman" w:cs="Times New Roman"/>
          <w:b/>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В соответствии с решением Совета </w:t>
      </w:r>
      <w:r w:rsidR="003F0C5D">
        <w:rPr>
          <w:rFonts w:ascii="Times New Roman" w:hAnsi="Times New Roman" w:cs="Times New Roman"/>
          <w:color w:val="000000"/>
          <w:sz w:val="28"/>
          <w:szCs w:val="28"/>
        </w:rPr>
        <w:t>Хасаут-Греческого</w:t>
      </w:r>
      <w:r w:rsidRPr="00E71DF0">
        <w:rPr>
          <w:rFonts w:ascii="Times New Roman" w:hAnsi="Times New Roman" w:cs="Times New Roman"/>
          <w:color w:val="000000"/>
          <w:sz w:val="28"/>
          <w:szCs w:val="28"/>
        </w:rPr>
        <w:t xml:space="preserve"> сельского поселения Зеленчукского муниципального района от _______________ "О некоторых социальных гарантиях лицам, замещавшим муниципальные должности или должности муниципальной службы в </w:t>
      </w:r>
      <w:r w:rsidR="00663769">
        <w:rPr>
          <w:rFonts w:ascii="Times New Roman" w:hAnsi="Times New Roman" w:cs="Times New Roman"/>
          <w:color w:val="000000"/>
          <w:sz w:val="28"/>
          <w:szCs w:val="28"/>
        </w:rPr>
        <w:t>Хасаут-Греческом</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сельском поселении Зеленчукского муниципального района Карачаево-Черкесской Республики", </w:t>
      </w: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2673DF" w:rsidRDefault="00985780" w:rsidP="002673DF">
      <w:pPr>
        <w:widowControl w:val="0"/>
        <w:autoSpaceDE w:val="0"/>
        <w:autoSpaceDN w:val="0"/>
        <w:ind w:firstLine="540"/>
        <w:rPr>
          <w:color w:val="000000"/>
          <w:sz w:val="28"/>
          <w:szCs w:val="28"/>
        </w:rPr>
      </w:pPr>
      <w:r>
        <w:rPr>
          <w:color w:val="000000"/>
        </w:rPr>
        <w:t xml:space="preserve">         </w:t>
      </w:r>
      <w:r w:rsidRPr="002673DF">
        <w:rPr>
          <w:color w:val="000000"/>
        </w:rPr>
        <w:t xml:space="preserve">1. </w:t>
      </w:r>
      <w:r w:rsidRPr="002673DF">
        <w:rPr>
          <w:color w:val="000000"/>
          <w:sz w:val="28"/>
          <w:szCs w:val="28"/>
        </w:rPr>
        <w:t>Установить с "_</w:t>
      </w:r>
      <w:r>
        <w:rPr>
          <w:color w:val="000000"/>
          <w:sz w:val="28"/>
          <w:szCs w:val="28"/>
        </w:rPr>
        <w:t>01</w:t>
      </w:r>
      <w:r w:rsidRPr="002673DF">
        <w:rPr>
          <w:color w:val="000000"/>
          <w:sz w:val="28"/>
          <w:szCs w:val="28"/>
        </w:rPr>
        <w:t>___" ________________________ года</w:t>
      </w:r>
    </w:p>
    <w:p w:rsidR="00985780" w:rsidRPr="002673DF" w:rsidRDefault="00985780" w:rsidP="002673DF">
      <w:pPr>
        <w:widowControl w:val="0"/>
        <w:autoSpaceDE w:val="0"/>
        <w:autoSpaceDN w:val="0"/>
        <w:jc w:val="center"/>
        <w:rPr>
          <w:color w:val="000000"/>
        </w:rPr>
      </w:pPr>
      <w:r w:rsidRPr="002673DF">
        <w:rPr>
          <w:color w:val="000000"/>
        </w:rPr>
        <w:t>______________________________________________________________________</w:t>
      </w:r>
    </w:p>
    <w:p w:rsidR="00985780" w:rsidRPr="002673DF" w:rsidRDefault="00985780" w:rsidP="002673DF">
      <w:pPr>
        <w:widowControl w:val="0"/>
        <w:autoSpaceDE w:val="0"/>
        <w:autoSpaceDN w:val="0"/>
        <w:jc w:val="center"/>
        <w:rPr>
          <w:color w:val="000000"/>
        </w:rPr>
      </w:pPr>
      <w:r w:rsidRPr="002673DF">
        <w:rPr>
          <w:color w:val="000000"/>
        </w:rPr>
        <w:t>____________________________________________________________________</w:t>
      </w:r>
    </w:p>
    <w:p w:rsidR="00985780" w:rsidRPr="002673DF" w:rsidRDefault="00985780" w:rsidP="002673DF">
      <w:pPr>
        <w:widowControl w:val="0"/>
        <w:autoSpaceDE w:val="0"/>
        <w:autoSpaceDN w:val="0"/>
        <w:jc w:val="center"/>
        <w:rPr>
          <w:color w:val="000000"/>
          <w:sz w:val="24"/>
          <w:szCs w:val="24"/>
        </w:rPr>
      </w:pPr>
      <w:r w:rsidRPr="002673DF">
        <w:rPr>
          <w:color w:val="000000"/>
          <w:sz w:val="24"/>
          <w:szCs w:val="24"/>
        </w:rPr>
        <w:t>(фамилия, имя, отчество) замещавшему муниципальную должность</w:t>
      </w:r>
    </w:p>
    <w:p w:rsidR="00985780" w:rsidRPr="002673DF" w:rsidRDefault="00985780" w:rsidP="002673DF">
      <w:pPr>
        <w:widowControl w:val="0"/>
        <w:autoSpaceDE w:val="0"/>
        <w:autoSpaceDN w:val="0"/>
        <w:jc w:val="center"/>
        <w:rPr>
          <w:color w:val="000000"/>
        </w:rPr>
      </w:pPr>
      <w:r w:rsidRPr="002673DF">
        <w:rPr>
          <w:color w:val="000000"/>
        </w:rPr>
        <w:t>______________________________________________________________________</w:t>
      </w:r>
    </w:p>
    <w:p w:rsidR="00985780" w:rsidRPr="002673DF" w:rsidRDefault="00985780" w:rsidP="002673DF">
      <w:pPr>
        <w:widowControl w:val="0"/>
        <w:autoSpaceDE w:val="0"/>
        <w:autoSpaceDN w:val="0"/>
        <w:jc w:val="center"/>
        <w:rPr>
          <w:color w:val="000000"/>
          <w:sz w:val="24"/>
          <w:szCs w:val="24"/>
        </w:rPr>
      </w:pPr>
      <w:r w:rsidRPr="002673DF">
        <w:rPr>
          <w:color w:val="000000"/>
          <w:sz w:val="24"/>
          <w:szCs w:val="24"/>
        </w:rPr>
        <w:t>(наименование должности)</w:t>
      </w:r>
    </w:p>
    <w:p w:rsidR="00985780" w:rsidRPr="002673DF" w:rsidRDefault="00985780" w:rsidP="002673DF">
      <w:pPr>
        <w:widowControl w:val="0"/>
        <w:autoSpaceDE w:val="0"/>
        <w:autoSpaceDN w:val="0"/>
        <w:jc w:val="center"/>
        <w:rPr>
          <w:color w:val="000000"/>
        </w:rPr>
      </w:pPr>
      <w:r w:rsidRPr="002673DF">
        <w:rPr>
          <w:color w:val="000000"/>
          <w:sz w:val="28"/>
          <w:szCs w:val="28"/>
        </w:rPr>
        <w:t>В</w:t>
      </w:r>
      <w:r w:rsidRPr="002673DF">
        <w:rPr>
          <w:color w:val="000000"/>
        </w:rPr>
        <w:t xml:space="preserve"> ____________________________________________________________________</w:t>
      </w:r>
    </w:p>
    <w:p w:rsidR="00985780" w:rsidRPr="002673DF" w:rsidRDefault="00985780" w:rsidP="002673DF">
      <w:pPr>
        <w:widowControl w:val="0"/>
        <w:autoSpaceDE w:val="0"/>
        <w:autoSpaceDN w:val="0"/>
        <w:jc w:val="center"/>
        <w:rPr>
          <w:color w:val="000000"/>
          <w:sz w:val="24"/>
          <w:szCs w:val="24"/>
        </w:rPr>
      </w:pPr>
      <w:r w:rsidRPr="002673DF">
        <w:rPr>
          <w:color w:val="000000"/>
          <w:sz w:val="24"/>
          <w:szCs w:val="24"/>
        </w:rPr>
        <w:t>(название органа муниципальной власти)</w:t>
      </w:r>
    </w:p>
    <w:p w:rsidR="00985780" w:rsidRPr="002673DF" w:rsidRDefault="00985780" w:rsidP="002673DF">
      <w:pPr>
        <w:widowControl w:val="0"/>
        <w:autoSpaceDE w:val="0"/>
        <w:autoSpaceDN w:val="0"/>
        <w:ind w:firstLine="540"/>
        <w:jc w:val="center"/>
        <w:rPr>
          <w:color w:val="000000"/>
          <w:sz w:val="28"/>
          <w:szCs w:val="28"/>
        </w:rPr>
      </w:pPr>
      <w:r w:rsidRPr="002673DF">
        <w:rPr>
          <w:color w:val="000000"/>
          <w:sz w:val="28"/>
          <w:szCs w:val="28"/>
        </w:rPr>
        <w:t>исходя из:</w:t>
      </w:r>
    </w:p>
    <w:p w:rsidR="00985780" w:rsidRPr="002673DF" w:rsidRDefault="00985780" w:rsidP="002673DF">
      <w:pPr>
        <w:widowControl w:val="0"/>
        <w:autoSpaceDE w:val="0"/>
        <w:autoSpaceDN w:val="0"/>
        <w:ind w:firstLine="540"/>
        <w:rPr>
          <w:color w:val="000000"/>
          <w:sz w:val="28"/>
          <w:szCs w:val="28"/>
        </w:rPr>
      </w:pPr>
      <w:r>
        <w:rPr>
          <w:color w:val="000000"/>
        </w:rPr>
        <w:t xml:space="preserve">       </w:t>
      </w:r>
      <w:r w:rsidRPr="002673DF">
        <w:rPr>
          <w:color w:val="000000"/>
          <w:sz w:val="28"/>
          <w:szCs w:val="28"/>
        </w:rPr>
        <w:t>1) периодов замещения муниципальных должностей</w:t>
      </w:r>
      <w:r w:rsidRPr="002673DF">
        <w:rPr>
          <w:color w:val="000000"/>
        </w:rPr>
        <w:t xml:space="preserve">   __________________ </w:t>
      </w:r>
      <w:r w:rsidRPr="002673DF">
        <w:rPr>
          <w:color w:val="000000"/>
          <w:sz w:val="28"/>
          <w:szCs w:val="28"/>
        </w:rPr>
        <w:t>лет;</w:t>
      </w:r>
    </w:p>
    <w:p w:rsidR="00985780" w:rsidRPr="002673DF" w:rsidRDefault="00985780" w:rsidP="002673DF">
      <w:pPr>
        <w:widowControl w:val="0"/>
        <w:autoSpaceDE w:val="0"/>
        <w:autoSpaceDN w:val="0"/>
        <w:ind w:firstLine="540"/>
        <w:jc w:val="center"/>
        <w:rPr>
          <w:color w:val="000000"/>
          <w:sz w:val="24"/>
          <w:szCs w:val="24"/>
        </w:rPr>
      </w:pPr>
      <w:r w:rsidRPr="002673DF">
        <w:rPr>
          <w:color w:val="000000"/>
          <w:sz w:val="28"/>
          <w:szCs w:val="28"/>
        </w:rPr>
        <w:t>2) стажа  муниципальной службы (работы)</w:t>
      </w:r>
      <w:r w:rsidRPr="002673DF">
        <w:rPr>
          <w:color w:val="000000"/>
        </w:rPr>
        <w:t xml:space="preserve"> ___________________ </w:t>
      </w:r>
      <w:r w:rsidRPr="002673DF">
        <w:rPr>
          <w:color w:val="000000"/>
          <w:sz w:val="28"/>
          <w:szCs w:val="28"/>
        </w:rPr>
        <w:t>лет пенсию за</w:t>
      </w:r>
      <w:r w:rsidRPr="002673DF">
        <w:rPr>
          <w:color w:val="000000"/>
        </w:rPr>
        <w:t xml:space="preserve"> </w:t>
      </w:r>
      <w:r>
        <w:rPr>
          <w:color w:val="000000"/>
        </w:rPr>
        <w:t xml:space="preserve">               </w:t>
      </w:r>
      <w:r w:rsidRPr="002673DF">
        <w:rPr>
          <w:color w:val="000000"/>
          <w:sz w:val="24"/>
          <w:szCs w:val="24"/>
        </w:rPr>
        <w:t>выслугу лет, составляющую суммарно с учетом страховой пенсии</w:t>
      </w:r>
    </w:p>
    <w:p w:rsidR="00985780" w:rsidRPr="002673DF" w:rsidRDefault="00985780" w:rsidP="002673DF">
      <w:pPr>
        <w:widowControl w:val="0"/>
        <w:autoSpaceDE w:val="0"/>
        <w:autoSpaceDN w:val="0"/>
        <w:jc w:val="center"/>
        <w:rPr>
          <w:color w:val="000000"/>
        </w:rPr>
      </w:pPr>
      <w:r w:rsidRPr="002673DF">
        <w:rPr>
          <w:color w:val="000000"/>
        </w:rPr>
        <w:t>______________________________________________________________________</w:t>
      </w:r>
    </w:p>
    <w:p w:rsidR="00985780" w:rsidRPr="002673DF" w:rsidRDefault="00985780" w:rsidP="002673DF">
      <w:pPr>
        <w:widowControl w:val="0"/>
        <w:autoSpaceDE w:val="0"/>
        <w:autoSpaceDN w:val="0"/>
        <w:jc w:val="center"/>
        <w:rPr>
          <w:color w:val="000000"/>
          <w:sz w:val="24"/>
          <w:szCs w:val="24"/>
        </w:rPr>
      </w:pPr>
      <w:r w:rsidRPr="002673DF">
        <w:rPr>
          <w:color w:val="000000"/>
          <w:sz w:val="24"/>
          <w:szCs w:val="24"/>
        </w:rPr>
        <w:t>(вид страховой пенсии)</w:t>
      </w:r>
    </w:p>
    <w:p w:rsidR="00985780" w:rsidRPr="002673DF" w:rsidRDefault="00985780" w:rsidP="002673DF">
      <w:pPr>
        <w:widowControl w:val="0"/>
        <w:autoSpaceDE w:val="0"/>
        <w:autoSpaceDN w:val="0"/>
        <w:jc w:val="both"/>
        <w:rPr>
          <w:color w:val="000000"/>
          <w:sz w:val="28"/>
          <w:szCs w:val="28"/>
        </w:rPr>
      </w:pPr>
      <w:r>
        <w:rPr>
          <w:color w:val="000000"/>
        </w:rPr>
        <w:t xml:space="preserve">                        </w:t>
      </w:r>
      <w:r w:rsidRPr="002673DF">
        <w:rPr>
          <w:color w:val="000000"/>
        </w:rPr>
        <w:t xml:space="preserve">_______     </w:t>
      </w:r>
      <w:r w:rsidRPr="002673DF">
        <w:rPr>
          <w:color w:val="000000"/>
          <w:sz w:val="28"/>
          <w:szCs w:val="28"/>
        </w:rPr>
        <w:t>процентов месячного денежного содержания (денежного вознаграждения)</w:t>
      </w:r>
    </w:p>
    <w:p w:rsidR="00985780" w:rsidRPr="002673DF" w:rsidRDefault="00985780" w:rsidP="002673DF">
      <w:pPr>
        <w:widowControl w:val="0"/>
        <w:autoSpaceDE w:val="0"/>
        <w:autoSpaceDN w:val="0"/>
        <w:jc w:val="center"/>
        <w:rPr>
          <w:color w:val="000000"/>
        </w:rPr>
      </w:pPr>
    </w:p>
    <w:p w:rsidR="00985780" w:rsidRPr="00985CDA" w:rsidRDefault="00985780" w:rsidP="002673DF">
      <w:pPr>
        <w:widowControl w:val="0"/>
        <w:autoSpaceDE w:val="0"/>
        <w:autoSpaceDN w:val="0"/>
        <w:rPr>
          <w:color w:val="000000"/>
          <w:sz w:val="28"/>
          <w:szCs w:val="28"/>
        </w:rPr>
      </w:pPr>
      <w:r w:rsidRPr="00985CDA">
        <w:rPr>
          <w:color w:val="000000"/>
          <w:sz w:val="28"/>
          <w:szCs w:val="28"/>
        </w:rPr>
        <w:t>Глава администрации</w:t>
      </w:r>
    </w:p>
    <w:p w:rsidR="00985780" w:rsidRPr="00985CDA" w:rsidRDefault="00663769" w:rsidP="002673DF">
      <w:pPr>
        <w:widowControl w:val="0"/>
        <w:autoSpaceDE w:val="0"/>
        <w:autoSpaceDN w:val="0"/>
        <w:rPr>
          <w:color w:val="000000"/>
          <w:sz w:val="28"/>
          <w:szCs w:val="28"/>
        </w:rPr>
      </w:pPr>
      <w:r>
        <w:rPr>
          <w:color w:val="000000"/>
          <w:sz w:val="28"/>
          <w:szCs w:val="28"/>
        </w:rPr>
        <w:t>Хасаут-Греческого</w:t>
      </w:r>
      <w:r w:rsidR="00985780" w:rsidRPr="00985CDA">
        <w:rPr>
          <w:color w:val="000000"/>
          <w:sz w:val="28"/>
          <w:szCs w:val="28"/>
        </w:rPr>
        <w:t xml:space="preserve">  сельского</w:t>
      </w:r>
    </w:p>
    <w:p w:rsidR="00985780" w:rsidRPr="008C0603" w:rsidRDefault="00985780" w:rsidP="002673DF">
      <w:pPr>
        <w:widowControl w:val="0"/>
        <w:autoSpaceDE w:val="0"/>
        <w:autoSpaceDN w:val="0"/>
        <w:rPr>
          <w:color w:val="000000"/>
          <w:sz w:val="24"/>
          <w:szCs w:val="24"/>
        </w:rPr>
      </w:pPr>
      <w:r w:rsidRPr="00985CDA">
        <w:rPr>
          <w:color w:val="000000"/>
          <w:sz w:val="28"/>
          <w:szCs w:val="28"/>
        </w:rPr>
        <w:t>поселения</w:t>
      </w:r>
      <w:r w:rsidRPr="002673DF">
        <w:rPr>
          <w:color w:val="000000"/>
        </w:rPr>
        <w:t xml:space="preserve">    </w:t>
      </w:r>
      <w:r>
        <w:rPr>
          <w:color w:val="000000"/>
        </w:rPr>
        <w:t xml:space="preserve">                                         </w:t>
      </w:r>
      <w:r w:rsidRPr="002673DF">
        <w:rPr>
          <w:color w:val="000000"/>
        </w:rPr>
        <w:t xml:space="preserve"> </w:t>
      </w:r>
      <w:r>
        <w:rPr>
          <w:color w:val="000000"/>
        </w:rPr>
        <w:t xml:space="preserve">                       </w:t>
      </w:r>
      <w:r w:rsidRPr="008C0603">
        <w:rPr>
          <w:color w:val="000000"/>
          <w:sz w:val="24"/>
          <w:szCs w:val="24"/>
        </w:rPr>
        <w:t xml:space="preserve">(подпись)            </w:t>
      </w:r>
      <w:r>
        <w:rPr>
          <w:color w:val="000000"/>
          <w:sz w:val="24"/>
          <w:szCs w:val="24"/>
        </w:rPr>
        <w:t xml:space="preserve">          </w:t>
      </w:r>
      <w:r w:rsidRPr="008C0603">
        <w:rPr>
          <w:color w:val="000000"/>
          <w:sz w:val="24"/>
          <w:szCs w:val="24"/>
        </w:rPr>
        <w:t xml:space="preserve"> фамилия, инициалы)</w:t>
      </w:r>
    </w:p>
    <w:p w:rsidR="00985780" w:rsidRDefault="00985780" w:rsidP="008C0603">
      <w:pPr>
        <w:widowControl w:val="0"/>
        <w:autoSpaceDE w:val="0"/>
        <w:autoSpaceDN w:val="0"/>
        <w:rPr>
          <w:color w:val="000000"/>
        </w:rPr>
      </w:pPr>
    </w:p>
    <w:p w:rsidR="00985780" w:rsidRDefault="00985780" w:rsidP="008C0603">
      <w:pPr>
        <w:widowControl w:val="0"/>
        <w:autoSpaceDE w:val="0"/>
        <w:autoSpaceDN w:val="0"/>
        <w:rPr>
          <w:color w:val="000000"/>
          <w:sz w:val="24"/>
          <w:szCs w:val="24"/>
        </w:rPr>
      </w:pPr>
      <w:r w:rsidRPr="008C0603">
        <w:rPr>
          <w:color w:val="000000"/>
          <w:sz w:val="24"/>
          <w:szCs w:val="24"/>
        </w:rPr>
        <w:t>(место для печати)</w:t>
      </w:r>
    </w:p>
    <w:p w:rsidR="00985780" w:rsidRDefault="00985780" w:rsidP="008C0603">
      <w:pPr>
        <w:widowControl w:val="0"/>
        <w:autoSpaceDE w:val="0"/>
        <w:autoSpaceDN w:val="0"/>
        <w:rPr>
          <w:color w:val="000000"/>
          <w:sz w:val="24"/>
          <w:szCs w:val="24"/>
        </w:rPr>
      </w:pPr>
    </w:p>
    <w:p w:rsidR="00985780" w:rsidRDefault="00985780" w:rsidP="008C0603">
      <w:pPr>
        <w:ind w:left="6096"/>
        <w:rPr>
          <w:sz w:val="28"/>
          <w:szCs w:val="28"/>
        </w:rPr>
      </w:pPr>
    </w:p>
    <w:p w:rsidR="00985780" w:rsidRDefault="00985780" w:rsidP="008C0603">
      <w:pPr>
        <w:ind w:left="6096"/>
        <w:rPr>
          <w:sz w:val="28"/>
          <w:szCs w:val="28"/>
        </w:rPr>
      </w:pPr>
    </w:p>
    <w:p w:rsidR="00985780" w:rsidRDefault="00985780" w:rsidP="008C0603">
      <w:pPr>
        <w:ind w:left="6096"/>
        <w:rPr>
          <w:sz w:val="28"/>
          <w:szCs w:val="28"/>
        </w:rPr>
      </w:pPr>
    </w:p>
    <w:p w:rsidR="00985780" w:rsidRPr="00E71DF0" w:rsidRDefault="00985780" w:rsidP="008C0603">
      <w:pPr>
        <w:ind w:left="6096"/>
        <w:rPr>
          <w:sz w:val="28"/>
          <w:szCs w:val="28"/>
        </w:rPr>
      </w:pPr>
      <w:r>
        <w:rPr>
          <w:sz w:val="28"/>
          <w:szCs w:val="28"/>
        </w:rPr>
        <w:lastRenderedPageBreak/>
        <w:t>п</w:t>
      </w:r>
      <w:r w:rsidRPr="00E71DF0">
        <w:rPr>
          <w:sz w:val="28"/>
          <w:szCs w:val="28"/>
        </w:rPr>
        <w:t>риложение</w:t>
      </w:r>
      <w:r>
        <w:rPr>
          <w:sz w:val="28"/>
          <w:szCs w:val="28"/>
        </w:rPr>
        <w:t xml:space="preserve"> 8</w:t>
      </w:r>
      <w:r w:rsidRPr="00E71DF0">
        <w:rPr>
          <w:sz w:val="28"/>
          <w:szCs w:val="28"/>
        </w:rPr>
        <w:t xml:space="preserve"> к решению Совета </w:t>
      </w:r>
      <w:r w:rsidR="003F0C5D">
        <w:rPr>
          <w:color w:val="000000"/>
          <w:sz w:val="28"/>
          <w:szCs w:val="28"/>
        </w:rPr>
        <w:t>Хасаут-Греческого</w:t>
      </w:r>
      <w:r>
        <w:rPr>
          <w:color w:val="000000"/>
          <w:sz w:val="28"/>
          <w:szCs w:val="28"/>
        </w:rPr>
        <w:t xml:space="preserve"> </w:t>
      </w:r>
      <w:r w:rsidRPr="00E71DF0">
        <w:rPr>
          <w:sz w:val="28"/>
          <w:szCs w:val="28"/>
        </w:rPr>
        <w:t xml:space="preserve"> сельского поселения</w:t>
      </w:r>
    </w:p>
    <w:p w:rsidR="00985780" w:rsidRDefault="00985780" w:rsidP="00C9262E">
      <w:pPr>
        <w:ind w:left="6096"/>
        <w:rPr>
          <w:sz w:val="28"/>
          <w:szCs w:val="28"/>
        </w:rPr>
      </w:pPr>
      <w:r w:rsidRPr="00E71DF0">
        <w:rPr>
          <w:sz w:val="28"/>
          <w:szCs w:val="28"/>
        </w:rPr>
        <w:t xml:space="preserve">от </w:t>
      </w:r>
      <w:r w:rsidR="009F4F48">
        <w:rPr>
          <w:sz w:val="28"/>
          <w:szCs w:val="28"/>
        </w:rPr>
        <w:t>14.12.</w:t>
      </w:r>
      <w:r w:rsidRPr="00E71DF0">
        <w:rPr>
          <w:sz w:val="28"/>
          <w:szCs w:val="28"/>
        </w:rPr>
        <w:t>2020</w:t>
      </w:r>
      <w:r w:rsidR="009F4F48">
        <w:rPr>
          <w:sz w:val="28"/>
          <w:szCs w:val="28"/>
        </w:rPr>
        <w:t xml:space="preserve">  </w:t>
      </w:r>
      <w:r w:rsidRPr="00E71DF0">
        <w:rPr>
          <w:sz w:val="28"/>
          <w:szCs w:val="28"/>
        </w:rPr>
        <w:t xml:space="preserve"> № </w:t>
      </w:r>
      <w:r w:rsidR="009F4F48">
        <w:rPr>
          <w:sz w:val="28"/>
          <w:szCs w:val="28"/>
        </w:rPr>
        <w:t>10</w:t>
      </w:r>
    </w:p>
    <w:p w:rsidR="00985780" w:rsidRPr="00E71DF0" w:rsidRDefault="00985780" w:rsidP="00C9262E">
      <w:pPr>
        <w:ind w:left="6096"/>
        <w:rPr>
          <w:color w:val="000000"/>
          <w:sz w:val="28"/>
          <w:szCs w:val="28"/>
        </w:rPr>
      </w:pPr>
    </w:p>
    <w:p w:rsidR="00985780" w:rsidRDefault="00985780" w:rsidP="008C0603">
      <w:pPr>
        <w:pStyle w:val="af1"/>
        <w:jc w:val="center"/>
        <w:rPr>
          <w:rFonts w:ascii="Times New Roman" w:hAnsi="Times New Roman"/>
          <w:sz w:val="28"/>
          <w:szCs w:val="28"/>
        </w:rPr>
      </w:pPr>
      <w:bookmarkStart w:id="29" w:name="P901"/>
      <w:bookmarkEnd w:id="29"/>
      <w:r>
        <w:rPr>
          <w:rFonts w:ascii="Times New Roman" w:hAnsi="Times New Roman"/>
          <w:sz w:val="28"/>
          <w:szCs w:val="28"/>
        </w:rPr>
        <w:t xml:space="preserve">РОССИЙСКАЯ ФЕДЕРАЦИЯ </w:t>
      </w:r>
    </w:p>
    <w:p w:rsidR="00985780" w:rsidRDefault="00985780" w:rsidP="008C0603">
      <w:pPr>
        <w:pStyle w:val="af1"/>
        <w:jc w:val="center"/>
        <w:rPr>
          <w:rFonts w:ascii="Times New Roman" w:hAnsi="Times New Roman"/>
          <w:sz w:val="28"/>
          <w:szCs w:val="28"/>
        </w:rPr>
      </w:pPr>
      <w:r>
        <w:rPr>
          <w:rFonts w:ascii="Times New Roman" w:hAnsi="Times New Roman"/>
          <w:sz w:val="28"/>
          <w:szCs w:val="28"/>
        </w:rPr>
        <w:t>КАРАЧАЕВО-ЧЕРКЕССКАЯ РЕСПУБЛИКА</w:t>
      </w:r>
    </w:p>
    <w:p w:rsidR="00985780" w:rsidRDefault="00985780" w:rsidP="008C0603">
      <w:pPr>
        <w:pStyle w:val="af1"/>
        <w:jc w:val="center"/>
        <w:rPr>
          <w:rFonts w:ascii="Times New Roman" w:hAnsi="Times New Roman"/>
          <w:sz w:val="28"/>
          <w:szCs w:val="28"/>
        </w:rPr>
      </w:pPr>
      <w:r>
        <w:rPr>
          <w:rFonts w:ascii="Times New Roman" w:hAnsi="Times New Roman"/>
          <w:sz w:val="28"/>
          <w:szCs w:val="28"/>
        </w:rPr>
        <w:t xml:space="preserve"> ЗЕЛЕНЧУКСКИЙ МУНИЦИПАЛЬНЫЙ РАЙОН </w:t>
      </w:r>
    </w:p>
    <w:p w:rsidR="00985780" w:rsidRDefault="00985780" w:rsidP="008C0603">
      <w:pPr>
        <w:pStyle w:val="af1"/>
        <w:jc w:val="center"/>
        <w:rPr>
          <w:rFonts w:ascii="Times New Roman" w:hAnsi="Times New Roman"/>
          <w:sz w:val="24"/>
          <w:szCs w:val="24"/>
        </w:rPr>
      </w:pPr>
      <w:r>
        <w:rPr>
          <w:rFonts w:ascii="Times New Roman" w:hAnsi="Times New Roman"/>
          <w:sz w:val="28"/>
          <w:szCs w:val="28"/>
        </w:rPr>
        <w:t xml:space="preserve">АДМИНИСТРАЦИЯ </w:t>
      </w:r>
      <w:r w:rsidR="003F0C5D">
        <w:rPr>
          <w:rFonts w:ascii="Times New Roman" w:hAnsi="Times New Roman"/>
          <w:sz w:val="28"/>
          <w:szCs w:val="28"/>
        </w:rPr>
        <w:t>ХАСАУТ-ГРЕЧЕСКОГО</w:t>
      </w:r>
      <w:r>
        <w:rPr>
          <w:rFonts w:ascii="Times New Roman" w:hAnsi="Times New Roman"/>
          <w:sz w:val="28"/>
          <w:szCs w:val="28"/>
        </w:rPr>
        <w:t xml:space="preserve"> СЕЛЬСКОГО ПОСЕЛЕНИЯ</w:t>
      </w:r>
    </w:p>
    <w:p w:rsidR="00985780" w:rsidRDefault="00985780" w:rsidP="008C0603">
      <w:pPr>
        <w:pStyle w:val="af4"/>
        <w:jc w:val="both"/>
        <w:rPr>
          <w:rFonts w:ascii="Times New Roman" w:hAnsi="Times New Roman"/>
          <w:sz w:val="28"/>
          <w:szCs w:val="28"/>
        </w:rPr>
      </w:pPr>
    </w:p>
    <w:p w:rsidR="00985780" w:rsidRDefault="00985780" w:rsidP="008C0603">
      <w:pPr>
        <w:tabs>
          <w:tab w:val="left" w:pos="8789"/>
        </w:tabs>
        <w:jc w:val="center"/>
        <w:rPr>
          <w:sz w:val="28"/>
        </w:rPr>
      </w:pPr>
      <w:r>
        <w:rPr>
          <w:sz w:val="28"/>
        </w:rPr>
        <w:t>РАСПОРЯЖЕНИЕ</w:t>
      </w:r>
    </w:p>
    <w:p w:rsidR="00985780" w:rsidRDefault="00985780" w:rsidP="008C0603"/>
    <w:p w:rsidR="00985780" w:rsidRPr="00CE3F5B" w:rsidRDefault="00985780" w:rsidP="008C0603">
      <w:pPr>
        <w:rPr>
          <w:sz w:val="28"/>
          <w:szCs w:val="28"/>
        </w:rPr>
      </w:pPr>
      <w:r>
        <w:rPr>
          <w:sz w:val="28"/>
          <w:szCs w:val="28"/>
        </w:rPr>
        <w:t>______20__</w:t>
      </w:r>
      <w:r w:rsidRPr="00CE3F5B">
        <w:rPr>
          <w:sz w:val="28"/>
          <w:szCs w:val="28"/>
        </w:rPr>
        <w:t xml:space="preserve">         </w:t>
      </w:r>
      <w:r>
        <w:rPr>
          <w:sz w:val="28"/>
          <w:szCs w:val="28"/>
        </w:rPr>
        <w:t xml:space="preserve">                    </w:t>
      </w:r>
      <w:r w:rsidR="00663769">
        <w:rPr>
          <w:sz w:val="28"/>
          <w:szCs w:val="28"/>
        </w:rPr>
        <w:t xml:space="preserve">с. Хасаут-Греческое                        </w:t>
      </w:r>
      <w:r>
        <w:rPr>
          <w:sz w:val="28"/>
          <w:szCs w:val="28"/>
        </w:rPr>
        <w:t>№  ___</w:t>
      </w:r>
    </w:p>
    <w:p w:rsidR="00985780" w:rsidRDefault="00985780" w:rsidP="00E71DF0">
      <w:pPr>
        <w:pStyle w:val="ConsPlusNormal"/>
        <w:jc w:val="center"/>
        <w:outlineLvl w:val="1"/>
        <w:rPr>
          <w:rFonts w:ascii="Times New Roman" w:hAnsi="Times New Roman" w:cs="Times New Roman"/>
          <w:color w:val="000000"/>
          <w:sz w:val="28"/>
          <w:szCs w:val="28"/>
        </w:rPr>
      </w:pPr>
    </w:p>
    <w:p w:rsidR="00985780" w:rsidRDefault="00985780" w:rsidP="008C0603">
      <w:pPr>
        <w:pStyle w:val="ConsPlusNormal"/>
        <w:outlineLvl w:val="1"/>
        <w:rPr>
          <w:rFonts w:ascii="Times New Roman" w:hAnsi="Times New Roman" w:cs="Times New Roman"/>
          <w:b/>
          <w:color w:val="000000"/>
          <w:sz w:val="28"/>
          <w:szCs w:val="28"/>
        </w:rPr>
      </w:pPr>
    </w:p>
    <w:p w:rsidR="00985780" w:rsidRPr="008C0603" w:rsidRDefault="00985780" w:rsidP="008C0603">
      <w:pPr>
        <w:pStyle w:val="ConsPlusNormal"/>
        <w:outlineLvl w:val="1"/>
        <w:rPr>
          <w:rFonts w:ascii="Times New Roman" w:hAnsi="Times New Roman" w:cs="Times New Roman"/>
          <w:b/>
          <w:color w:val="000000"/>
          <w:sz w:val="28"/>
          <w:szCs w:val="28"/>
        </w:rPr>
      </w:pPr>
      <w:r w:rsidRPr="008C0603">
        <w:rPr>
          <w:rFonts w:ascii="Times New Roman" w:hAnsi="Times New Roman" w:cs="Times New Roman"/>
          <w:b/>
          <w:color w:val="000000"/>
          <w:sz w:val="28"/>
          <w:szCs w:val="28"/>
        </w:rPr>
        <w:t>О ПЕНСИИ ЗА ВЫСЛУГУ ЛЕТ</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__________________________________________________________________</w:t>
      </w:r>
    </w:p>
    <w:p w:rsidR="00985780" w:rsidRPr="008C0603" w:rsidRDefault="00985780" w:rsidP="008C0603">
      <w:pPr>
        <w:pStyle w:val="ConsPlusNonformat"/>
        <w:jc w:val="center"/>
        <w:rPr>
          <w:rFonts w:ascii="Times New Roman" w:hAnsi="Times New Roman" w:cs="Times New Roman"/>
          <w:color w:val="000000"/>
          <w:sz w:val="24"/>
          <w:szCs w:val="24"/>
        </w:rPr>
      </w:pPr>
      <w:r w:rsidRPr="008C0603">
        <w:rPr>
          <w:rFonts w:ascii="Times New Roman" w:hAnsi="Times New Roman" w:cs="Times New Roman"/>
          <w:color w:val="000000"/>
          <w:sz w:val="24"/>
          <w:szCs w:val="24"/>
        </w:rPr>
        <w:t>(фамилия, имя, отчество лица замещавшего должность муниципальной службы (муниципальную должность)</w:t>
      </w:r>
    </w:p>
    <w:p w:rsidR="00985780" w:rsidRPr="008C0603" w:rsidRDefault="00985780" w:rsidP="008C0603">
      <w:pPr>
        <w:pStyle w:val="ConsPlusNonformat"/>
        <w:jc w:val="center"/>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__________________________________________________________________                             </w:t>
      </w:r>
      <w:r w:rsidRPr="008C0603">
        <w:rPr>
          <w:rFonts w:ascii="Times New Roman" w:hAnsi="Times New Roman" w:cs="Times New Roman"/>
          <w:color w:val="000000"/>
          <w:sz w:val="24"/>
          <w:szCs w:val="24"/>
        </w:rPr>
        <w:t>(наименование должности)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В соответствии с </w:t>
      </w:r>
      <w:r>
        <w:rPr>
          <w:rFonts w:ascii="Times New Roman" w:hAnsi="Times New Roman" w:cs="Times New Roman"/>
          <w:color w:val="000000"/>
          <w:sz w:val="28"/>
          <w:szCs w:val="28"/>
        </w:rPr>
        <w:t>п</w:t>
      </w:r>
      <w:r w:rsidRPr="00E71DF0">
        <w:rPr>
          <w:rFonts w:ascii="Times New Roman" w:hAnsi="Times New Roman" w:cs="Times New Roman"/>
          <w:color w:val="000000"/>
          <w:sz w:val="28"/>
          <w:szCs w:val="28"/>
        </w:rPr>
        <w:t xml:space="preserve">остановлением администрации (Решением Совета)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сельского </w:t>
      </w:r>
      <w:r w:rsidRPr="00E71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поселения</w:t>
      </w:r>
      <w:r w:rsidRPr="00E71DF0">
        <w:rPr>
          <w:rFonts w:ascii="Times New Roman" w:hAnsi="Times New Roman" w:cs="Times New Roman"/>
          <w:color w:val="000000"/>
          <w:sz w:val="28"/>
          <w:szCs w:val="28"/>
        </w:rPr>
        <w:t xml:space="preserve"> от ________________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____________ "Об установлении пенсии за выслугу лет к страховой пенсии"</w:t>
      </w:r>
    </w:p>
    <w:p w:rsidR="00985780" w:rsidRPr="00E71DF0" w:rsidRDefault="00985780" w:rsidP="008C0603">
      <w:pPr>
        <w:pStyle w:val="ConsPlusNonformat"/>
        <w:numPr>
          <w:ilvl w:val="0"/>
          <w:numId w:val="49"/>
        </w:numPr>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w:t>
      </w:r>
      <w:r>
        <w:rPr>
          <w:rFonts w:ascii="Times New Roman" w:hAnsi="Times New Roman" w:cs="Times New Roman"/>
          <w:color w:val="000000"/>
          <w:sz w:val="28"/>
          <w:szCs w:val="28"/>
        </w:rPr>
        <w:tab/>
      </w:r>
      <w:r>
        <w:rPr>
          <w:rFonts w:ascii="Times New Roman" w:hAnsi="Times New Roman" w:cs="Times New Roman"/>
          <w:color w:val="000000"/>
          <w:sz w:val="28"/>
          <w:szCs w:val="28"/>
        </w:rPr>
        <w:tab/>
        <w:t>к</w:t>
      </w:r>
      <w:r>
        <w:rPr>
          <w:rFonts w:ascii="Times New Roman" w:hAnsi="Times New Roman" w:cs="Times New Roman"/>
          <w:color w:val="000000"/>
          <w:sz w:val="28"/>
          <w:szCs w:val="28"/>
        </w:rPr>
        <w:tab/>
        <w:t>страховой</w:t>
      </w:r>
      <w:r>
        <w:rPr>
          <w:rFonts w:ascii="Times New Roman" w:hAnsi="Times New Roman" w:cs="Times New Roman"/>
          <w:color w:val="000000"/>
          <w:sz w:val="28"/>
          <w:szCs w:val="28"/>
        </w:rPr>
        <w:tab/>
      </w:r>
      <w:r w:rsidRPr="00E71DF0">
        <w:rPr>
          <w:rFonts w:ascii="Times New Roman" w:hAnsi="Times New Roman" w:cs="Times New Roman"/>
          <w:color w:val="000000"/>
          <w:sz w:val="28"/>
          <w:szCs w:val="28"/>
        </w:rPr>
        <w:t>пенсии ____________________________________</w:t>
      </w:r>
      <w:r>
        <w:rPr>
          <w:rFonts w:ascii="Times New Roman" w:hAnsi="Times New Roman" w:cs="Times New Roman"/>
          <w:color w:val="000000"/>
          <w:sz w:val="28"/>
          <w:szCs w:val="28"/>
        </w:rPr>
        <w:t>____________________</w:t>
      </w:r>
      <w:r w:rsidRPr="00E71DF0">
        <w:rPr>
          <w:rFonts w:ascii="Times New Roman" w:hAnsi="Times New Roman" w:cs="Times New Roman"/>
          <w:color w:val="000000"/>
          <w:sz w:val="28"/>
          <w:szCs w:val="28"/>
        </w:rPr>
        <w:t>_</w:t>
      </w:r>
    </w:p>
    <w:p w:rsidR="00985780" w:rsidRPr="008C0603" w:rsidRDefault="00985780" w:rsidP="008C0603">
      <w:pPr>
        <w:pStyle w:val="ConsPlusNonformat"/>
        <w:jc w:val="center"/>
        <w:rPr>
          <w:rFonts w:ascii="Times New Roman" w:hAnsi="Times New Roman" w:cs="Times New Roman"/>
          <w:color w:val="000000"/>
          <w:sz w:val="24"/>
          <w:szCs w:val="24"/>
        </w:rPr>
      </w:pPr>
      <w:r w:rsidRPr="008C0603">
        <w:rPr>
          <w:rFonts w:ascii="Times New Roman" w:hAnsi="Times New Roman" w:cs="Times New Roman"/>
          <w:color w:val="000000"/>
          <w:sz w:val="24"/>
          <w:szCs w:val="24"/>
        </w:rPr>
        <w:t>(вид пенсии)</w:t>
      </w:r>
    </w:p>
    <w:p w:rsidR="00985780" w:rsidRPr="00E71DF0" w:rsidRDefault="00985780" w:rsidP="00E71DF0">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размере _____________________ рублей в месяц,  пенсию за выслугу лет в размере ___________________________ рублей в месяц,   исходя из общей суммы страховой пенсии и пенсии за выслугу лет _________________________ рублей, составляющей ___________________ процентов месячного денежного содержания (денежного вознаграждения)</w:t>
      </w:r>
    </w:p>
    <w:p w:rsidR="00985780" w:rsidRPr="008C0603" w:rsidRDefault="00985780" w:rsidP="008C0603">
      <w:pPr>
        <w:pStyle w:val="ConsPlusNormal"/>
        <w:ind w:firstLine="540"/>
        <w:jc w:val="both"/>
        <w:rPr>
          <w:color w:val="000000"/>
          <w:sz w:val="20"/>
        </w:rPr>
      </w:pPr>
      <w:r w:rsidRPr="00E71DF0">
        <w:rPr>
          <w:rFonts w:ascii="Times New Roman" w:hAnsi="Times New Roman" w:cs="Times New Roman"/>
          <w:color w:val="000000"/>
          <w:sz w:val="28"/>
          <w:szCs w:val="28"/>
        </w:rPr>
        <w:t>2</w:t>
      </w:r>
      <w:r w:rsidRPr="008C0603">
        <w:rPr>
          <w:color w:val="000000"/>
          <w:sz w:val="28"/>
          <w:szCs w:val="28"/>
        </w:rPr>
        <w:t xml:space="preserve">) </w:t>
      </w:r>
      <w:r w:rsidRPr="008C0603">
        <w:rPr>
          <w:rFonts w:ascii="Times New Roman" w:hAnsi="Times New Roman" w:cs="Times New Roman"/>
          <w:color w:val="000000"/>
          <w:sz w:val="28"/>
          <w:szCs w:val="28"/>
        </w:rPr>
        <w:t>приостановить выплату пенсии за выслугу лет к пенсии с</w:t>
      </w:r>
      <w:r w:rsidRPr="008C0603">
        <w:rPr>
          <w:color w:val="000000"/>
          <w:sz w:val="20"/>
        </w:rPr>
        <w:t xml:space="preserve"> ____________</w:t>
      </w:r>
    </w:p>
    <w:p w:rsidR="00985780" w:rsidRPr="008C0603" w:rsidRDefault="00985780" w:rsidP="008C0603">
      <w:pPr>
        <w:widowControl w:val="0"/>
        <w:autoSpaceDE w:val="0"/>
        <w:autoSpaceDN w:val="0"/>
        <w:jc w:val="both"/>
        <w:rPr>
          <w:color w:val="000000"/>
        </w:rPr>
      </w:pPr>
      <w:r w:rsidRPr="008C0603">
        <w:rPr>
          <w:color w:val="000000"/>
        </w:rPr>
        <w:t xml:space="preserve">    </w:t>
      </w:r>
      <w:r w:rsidRPr="008C0603">
        <w:rPr>
          <w:color w:val="000000"/>
          <w:sz w:val="28"/>
          <w:szCs w:val="28"/>
        </w:rPr>
        <w:t>в связи с</w:t>
      </w:r>
      <w:r w:rsidRPr="008C0603">
        <w:rPr>
          <w:color w:val="000000"/>
        </w:rPr>
        <w:t xml:space="preserve"> ___________________________________________________________</w:t>
      </w:r>
      <w:r>
        <w:rPr>
          <w:color w:val="000000"/>
        </w:rPr>
        <w:t>________________</w:t>
      </w:r>
      <w:r w:rsidRPr="008C0603">
        <w:rPr>
          <w:color w:val="000000"/>
        </w:rPr>
        <w:t>_</w:t>
      </w:r>
    </w:p>
    <w:p w:rsidR="00985780" w:rsidRPr="008C0603" w:rsidRDefault="00985780" w:rsidP="008C0603">
      <w:pPr>
        <w:widowControl w:val="0"/>
        <w:autoSpaceDE w:val="0"/>
        <w:autoSpaceDN w:val="0"/>
        <w:jc w:val="center"/>
        <w:rPr>
          <w:color w:val="000000"/>
          <w:sz w:val="24"/>
          <w:szCs w:val="24"/>
        </w:rPr>
      </w:pPr>
      <w:r w:rsidRPr="008C0603">
        <w:rPr>
          <w:color w:val="000000"/>
          <w:sz w:val="24"/>
          <w:szCs w:val="24"/>
        </w:rPr>
        <w:t>(день, месяц, год) (основание)</w:t>
      </w:r>
    </w:p>
    <w:p w:rsidR="00985780" w:rsidRPr="008C0603" w:rsidRDefault="00985780" w:rsidP="008C0603">
      <w:pPr>
        <w:widowControl w:val="0"/>
        <w:autoSpaceDE w:val="0"/>
        <w:autoSpaceDN w:val="0"/>
        <w:jc w:val="both"/>
        <w:rPr>
          <w:color w:val="000000"/>
        </w:rPr>
      </w:pPr>
      <w:r w:rsidRPr="008C0603">
        <w:rPr>
          <w:color w:val="000000"/>
        </w:rPr>
        <w:t xml:space="preserve">    </w:t>
      </w:r>
      <w:r w:rsidRPr="008C0603">
        <w:rPr>
          <w:color w:val="000000"/>
          <w:sz w:val="28"/>
          <w:szCs w:val="28"/>
        </w:rPr>
        <w:t>3) возобновить выплату пенсии за выслугу лет к пенсии с</w:t>
      </w:r>
      <w:r w:rsidRPr="008C0603">
        <w:rPr>
          <w:color w:val="000000"/>
        </w:rPr>
        <w:t xml:space="preserve"> _____________</w:t>
      </w:r>
      <w:r>
        <w:rPr>
          <w:color w:val="000000"/>
        </w:rPr>
        <w:t>___</w:t>
      </w:r>
      <w:r w:rsidRPr="008C0603">
        <w:rPr>
          <w:color w:val="000000"/>
        </w:rPr>
        <w:t>_</w:t>
      </w:r>
    </w:p>
    <w:p w:rsidR="00985780" w:rsidRPr="008C0603" w:rsidRDefault="00985780" w:rsidP="008C0603">
      <w:pPr>
        <w:widowControl w:val="0"/>
        <w:autoSpaceDE w:val="0"/>
        <w:autoSpaceDN w:val="0"/>
        <w:jc w:val="both"/>
        <w:rPr>
          <w:color w:val="000000"/>
        </w:rPr>
      </w:pPr>
      <w:r w:rsidRPr="008C0603">
        <w:rPr>
          <w:color w:val="000000"/>
        </w:rPr>
        <w:t xml:space="preserve">    </w:t>
      </w:r>
      <w:r w:rsidRPr="008C0603">
        <w:rPr>
          <w:color w:val="000000"/>
          <w:sz w:val="28"/>
          <w:szCs w:val="28"/>
        </w:rPr>
        <w:t>в связи с</w:t>
      </w:r>
      <w:r w:rsidRPr="008C0603">
        <w:rPr>
          <w:color w:val="000000"/>
        </w:rPr>
        <w:t xml:space="preserve"> ____________________________________________________________</w:t>
      </w:r>
    </w:p>
    <w:p w:rsidR="00985780" w:rsidRPr="008C0603" w:rsidRDefault="00985780" w:rsidP="008C0603">
      <w:pPr>
        <w:widowControl w:val="0"/>
        <w:autoSpaceDE w:val="0"/>
        <w:autoSpaceDN w:val="0"/>
        <w:jc w:val="center"/>
        <w:rPr>
          <w:color w:val="000000"/>
          <w:sz w:val="24"/>
          <w:szCs w:val="24"/>
        </w:rPr>
      </w:pPr>
      <w:r w:rsidRPr="008C0603">
        <w:rPr>
          <w:color w:val="000000"/>
          <w:sz w:val="24"/>
          <w:szCs w:val="24"/>
        </w:rPr>
        <w:t>(день, месяц, год) (основание)</w:t>
      </w:r>
    </w:p>
    <w:p w:rsidR="00985780" w:rsidRDefault="00985780" w:rsidP="008C0603">
      <w:pPr>
        <w:widowControl w:val="0"/>
        <w:autoSpaceDE w:val="0"/>
        <w:autoSpaceDN w:val="0"/>
        <w:ind w:firstLine="540"/>
        <w:jc w:val="both"/>
        <w:rPr>
          <w:color w:val="000000"/>
          <w:sz w:val="28"/>
          <w:szCs w:val="28"/>
        </w:rPr>
      </w:pPr>
      <w:r w:rsidRPr="008C0603">
        <w:rPr>
          <w:color w:val="000000"/>
          <w:sz w:val="28"/>
          <w:szCs w:val="28"/>
        </w:rPr>
        <w:t>в размере</w:t>
      </w:r>
      <w:r w:rsidRPr="008C0603">
        <w:rPr>
          <w:color w:val="000000"/>
        </w:rPr>
        <w:t xml:space="preserve"> ____________________________ </w:t>
      </w:r>
      <w:r w:rsidRPr="008C0603">
        <w:rPr>
          <w:color w:val="000000"/>
          <w:sz w:val="28"/>
          <w:szCs w:val="28"/>
        </w:rPr>
        <w:t>рублей в месяц, исходя из общей суммы пенсии и</w:t>
      </w:r>
      <w:r w:rsidRPr="008C0603">
        <w:rPr>
          <w:color w:val="000000"/>
        </w:rPr>
        <w:t xml:space="preserve"> </w:t>
      </w:r>
      <w:r w:rsidRPr="008C0603">
        <w:rPr>
          <w:color w:val="000000"/>
          <w:sz w:val="28"/>
          <w:szCs w:val="28"/>
        </w:rPr>
        <w:t>пенсии за выслугу лет в размере</w:t>
      </w:r>
      <w:r w:rsidRPr="008C0603">
        <w:rPr>
          <w:color w:val="000000"/>
        </w:rPr>
        <w:t xml:space="preserve"> _________________________ </w:t>
      </w:r>
      <w:r w:rsidRPr="008C0603">
        <w:rPr>
          <w:color w:val="000000"/>
          <w:sz w:val="28"/>
          <w:szCs w:val="28"/>
        </w:rPr>
        <w:t>рублей,</w:t>
      </w:r>
      <w:r w:rsidRPr="008C0603">
        <w:rPr>
          <w:color w:val="000000"/>
        </w:rPr>
        <w:t xml:space="preserve"> </w:t>
      </w:r>
      <w:r w:rsidRPr="008C0603">
        <w:rPr>
          <w:color w:val="000000"/>
          <w:sz w:val="28"/>
          <w:szCs w:val="28"/>
        </w:rPr>
        <w:t xml:space="preserve">составляющей </w:t>
      </w:r>
      <w:r w:rsidRPr="008C0603">
        <w:rPr>
          <w:color w:val="000000"/>
        </w:rPr>
        <w:t>______________</w:t>
      </w:r>
      <w:r w:rsidRPr="008C0603">
        <w:rPr>
          <w:color w:val="000000"/>
          <w:sz w:val="28"/>
          <w:szCs w:val="28"/>
        </w:rPr>
        <w:t>процентов</w:t>
      </w:r>
      <w:r>
        <w:rPr>
          <w:color w:val="000000"/>
          <w:sz w:val="28"/>
          <w:szCs w:val="28"/>
        </w:rPr>
        <w:t>.</w:t>
      </w:r>
    </w:p>
    <w:p w:rsidR="00985780" w:rsidRPr="008C0603" w:rsidRDefault="00985780" w:rsidP="008C0603">
      <w:pPr>
        <w:pStyle w:val="ConsPlusNonformat"/>
        <w:jc w:val="both"/>
        <w:rPr>
          <w:rFonts w:ascii="Times New Roman" w:hAnsi="Times New Roman" w:cs="Times New Roman"/>
          <w:color w:val="000000"/>
          <w:sz w:val="28"/>
          <w:szCs w:val="28"/>
        </w:rPr>
      </w:pPr>
      <w:r w:rsidRPr="008C0603">
        <w:rPr>
          <w:rFonts w:ascii="Times New Roman" w:hAnsi="Times New Roman" w:cs="Times New Roman"/>
          <w:color w:val="000000"/>
          <w:sz w:val="28"/>
          <w:szCs w:val="28"/>
        </w:rPr>
        <w:t xml:space="preserve">Глава администрации     </w:t>
      </w:r>
    </w:p>
    <w:p w:rsidR="00985780" w:rsidRPr="008C0603" w:rsidRDefault="003F0C5D" w:rsidP="008C060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Хасаут-Греческого</w:t>
      </w:r>
      <w:r w:rsidR="00985780" w:rsidRPr="008C0603">
        <w:rPr>
          <w:rFonts w:ascii="Times New Roman" w:hAnsi="Times New Roman" w:cs="Times New Roman"/>
          <w:color w:val="000000"/>
          <w:sz w:val="28"/>
          <w:szCs w:val="28"/>
        </w:rPr>
        <w:t xml:space="preserve"> сельского</w:t>
      </w:r>
    </w:p>
    <w:p w:rsidR="00985780" w:rsidRPr="008C0603" w:rsidRDefault="00985780" w:rsidP="008C0603">
      <w:pPr>
        <w:pStyle w:val="ConsPlusNonformat"/>
        <w:jc w:val="both"/>
        <w:rPr>
          <w:rFonts w:ascii="Times New Roman" w:hAnsi="Times New Roman" w:cs="Times New Roman"/>
          <w:color w:val="000000"/>
          <w:sz w:val="24"/>
          <w:szCs w:val="24"/>
        </w:rPr>
      </w:pPr>
      <w:r w:rsidRPr="008C0603">
        <w:rPr>
          <w:rFonts w:ascii="Times New Roman" w:hAnsi="Times New Roman" w:cs="Times New Roman"/>
          <w:color w:val="000000"/>
          <w:sz w:val="28"/>
          <w:szCs w:val="28"/>
        </w:rPr>
        <w:t xml:space="preserve"> поселения</w:t>
      </w:r>
      <w:r w:rsidRPr="008C0603">
        <w:rPr>
          <w:rFonts w:ascii="Times New Roman" w:hAnsi="Times New Roman" w:cs="Times New Roman"/>
          <w:color w:val="000000"/>
        </w:rPr>
        <w:t xml:space="preserve">     </w:t>
      </w:r>
      <w:r>
        <w:rPr>
          <w:rFonts w:ascii="Times New Roman" w:hAnsi="Times New Roman" w:cs="Times New Roman"/>
          <w:color w:val="000000"/>
        </w:rPr>
        <w:t xml:space="preserve">                                                  </w:t>
      </w:r>
      <w:r w:rsidRPr="008C0603">
        <w:rPr>
          <w:rFonts w:ascii="Times New Roman" w:hAnsi="Times New Roman" w:cs="Times New Roman"/>
          <w:color w:val="000000"/>
        </w:rPr>
        <w:t xml:space="preserve"> </w:t>
      </w:r>
      <w:r w:rsidRPr="008C0603">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8C0603">
        <w:rPr>
          <w:rFonts w:ascii="Times New Roman" w:hAnsi="Times New Roman" w:cs="Times New Roman"/>
          <w:color w:val="000000"/>
          <w:sz w:val="24"/>
          <w:szCs w:val="24"/>
        </w:rPr>
        <w:t xml:space="preserve">  фамилия, инициалы)</w:t>
      </w:r>
    </w:p>
    <w:p w:rsidR="00985780" w:rsidRDefault="00985780" w:rsidP="008C0603">
      <w:pPr>
        <w:pStyle w:val="ConsPlusNonformat"/>
        <w:jc w:val="both"/>
        <w:rPr>
          <w:rFonts w:ascii="Times New Roman" w:hAnsi="Times New Roman" w:cs="Times New Roman"/>
          <w:color w:val="000000"/>
        </w:rPr>
      </w:pPr>
    </w:p>
    <w:p w:rsidR="00985780" w:rsidRPr="001E0B73" w:rsidRDefault="00985780" w:rsidP="001E0B73">
      <w:pPr>
        <w:pStyle w:val="ConsPlusNonformat"/>
        <w:jc w:val="both"/>
        <w:rPr>
          <w:rFonts w:ascii="Times New Roman" w:hAnsi="Times New Roman" w:cs="Times New Roman"/>
          <w:color w:val="000000"/>
          <w:sz w:val="24"/>
          <w:szCs w:val="24"/>
        </w:rPr>
      </w:pPr>
      <w:r w:rsidRPr="008C0603">
        <w:rPr>
          <w:rFonts w:ascii="Times New Roman" w:hAnsi="Times New Roman" w:cs="Times New Roman"/>
          <w:color w:val="000000"/>
          <w:sz w:val="24"/>
          <w:szCs w:val="24"/>
        </w:rPr>
        <w:t>(место для печати)</w:t>
      </w:r>
    </w:p>
    <w:p w:rsidR="00985780" w:rsidRPr="00E71DF0" w:rsidRDefault="00985780" w:rsidP="001E0B73">
      <w:pPr>
        <w:ind w:left="6096"/>
        <w:rPr>
          <w:sz w:val="28"/>
          <w:szCs w:val="28"/>
        </w:rPr>
      </w:pPr>
      <w:r>
        <w:rPr>
          <w:sz w:val="28"/>
          <w:szCs w:val="28"/>
        </w:rPr>
        <w:lastRenderedPageBreak/>
        <w:t>п</w:t>
      </w:r>
      <w:r w:rsidRPr="00E71DF0">
        <w:rPr>
          <w:sz w:val="28"/>
          <w:szCs w:val="28"/>
        </w:rPr>
        <w:t>риложение</w:t>
      </w:r>
      <w:r>
        <w:rPr>
          <w:sz w:val="28"/>
          <w:szCs w:val="28"/>
        </w:rPr>
        <w:t xml:space="preserve"> 9</w:t>
      </w:r>
      <w:r w:rsidRPr="00E71DF0">
        <w:rPr>
          <w:sz w:val="28"/>
          <w:szCs w:val="28"/>
        </w:rPr>
        <w:t xml:space="preserve"> к решению Совета </w:t>
      </w:r>
      <w:r w:rsidR="003F0C5D">
        <w:rPr>
          <w:color w:val="000000"/>
          <w:sz w:val="28"/>
          <w:szCs w:val="28"/>
        </w:rPr>
        <w:t>Хасаут-Греческого</w:t>
      </w:r>
      <w:r>
        <w:rPr>
          <w:color w:val="000000"/>
          <w:sz w:val="28"/>
          <w:szCs w:val="28"/>
        </w:rPr>
        <w:t xml:space="preserve"> </w:t>
      </w:r>
      <w:r w:rsidRPr="00E71DF0">
        <w:rPr>
          <w:sz w:val="28"/>
          <w:szCs w:val="28"/>
        </w:rPr>
        <w:t>сельского поселения</w:t>
      </w:r>
    </w:p>
    <w:p w:rsidR="00985780" w:rsidRDefault="00985780" w:rsidP="00C9262E">
      <w:pPr>
        <w:ind w:left="6096"/>
        <w:rPr>
          <w:color w:val="000000"/>
          <w:sz w:val="24"/>
          <w:szCs w:val="24"/>
        </w:rPr>
      </w:pPr>
      <w:r w:rsidRPr="00E71DF0">
        <w:rPr>
          <w:sz w:val="28"/>
          <w:szCs w:val="28"/>
        </w:rPr>
        <w:t xml:space="preserve">от </w:t>
      </w:r>
      <w:r>
        <w:rPr>
          <w:sz w:val="28"/>
          <w:szCs w:val="28"/>
        </w:rPr>
        <w:t xml:space="preserve"> </w:t>
      </w:r>
      <w:r w:rsidR="009F4F48">
        <w:rPr>
          <w:sz w:val="28"/>
          <w:szCs w:val="28"/>
        </w:rPr>
        <w:t xml:space="preserve">14.12. </w:t>
      </w:r>
      <w:r w:rsidRPr="00E71DF0">
        <w:rPr>
          <w:sz w:val="28"/>
          <w:szCs w:val="28"/>
        </w:rPr>
        <w:t xml:space="preserve">2020 </w:t>
      </w:r>
      <w:r w:rsidR="009F4F48">
        <w:rPr>
          <w:sz w:val="28"/>
          <w:szCs w:val="28"/>
        </w:rPr>
        <w:t xml:space="preserve">   </w:t>
      </w:r>
      <w:r w:rsidRPr="00E71DF0">
        <w:rPr>
          <w:sz w:val="28"/>
          <w:szCs w:val="28"/>
        </w:rPr>
        <w:t>№</w:t>
      </w:r>
      <w:r w:rsidR="009F4F48">
        <w:rPr>
          <w:sz w:val="28"/>
          <w:szCs w:val="28"/>
        </w:rPr>
        <w:t>10</w:t>
      </w:r>
      <w:r w:rsidRPr="00E71DF0">
        <w:rPr>
          <w:sz w:val="28"/>
          <w:szCs w:val="28"/>
        </w:rPr>
        <w:t xml:space="preserve"> </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от __________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_____</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w:t>
      </w:r>
      <w:r w:rsidRPr="00E71DF0">
        <w:rPr>
          <w:rFonts w:ascii="Times New Roman" w:hAnsi="Times New Roman" w:cs="Times New Roman"/>
          <w:color w:val="000000"/>
          <w:sz w:val="28"/>
          <w:szCs w:val="28"/>
        </w:rPr>
        <w:t xml:space="preserve"> ____ от ___________</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center"/>
        <w:rPr>
          <w:rFonts w:ascii="Times New Roman" w:hAnsi="Times New Roman" w:cs="Times New Roman"/>
          <w:color w:val="000000"/>
          <w:sz w:val="28"/>
          <w:szCs w:val="28"/>
        </w:rPr>
      </w:pPr>
      <w:bookmarkStart w:id="30" w:name="P937"/>
      <w:bookmarkEnd w:id="30"/>
      <w:r w:rsidRPr="00E71DF0">
        <w:rPr>
          <w:rFonts w:ascii="Times New Roman" w:hAnsi="Times New Roman" w:cs="Times New Roman"/>
          <w:color w:val="000000"/>
          <w:sz w:val="28"/>
          <w:szCs w:val="28"/>
        </w:rPr>
        <w:t>УВЕДОМЛЕНИЕ</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Уважаемый(ая) ________________________________________________________</w:t>
      </w:r>
    </w:p>
    <w:p w:rsidR="00985780" w:rsidRPr="001E0B73" w:rsidRDefault="00985780" w:rsidP="001E0B73">
      <w:pPr>
        <w:pStyle w:val="ConsPlusTitle"/>
        <w:jc w:val="both"/>
        <w:rPr>
          <w:rFonts w:ascii="Times New Roman" w:hAnsi="Times New Roman" w:cs="Times New Roman"/>
          <w:b w:val="0"/>
          <w:color w:val="000000"/>
          <w:sz w:val="28"/>
          <w:szCs w:val="28"/>
        </w:rPr>
      </w:pPr>
      <w:r w:rsidRPr="00E71DF0">
        <w:rPr>
          <w:rFonts w:ascii="Times New Roman" w:hAnsi="Times New Roman" w:cs="Times New Roman"/>
          <w:b w:val="0"/>
          <w:color w:val="000000"/>
          <w:sz w:val="28"/>
          <w:szCs w:val="28"/>
        </w:rPr>
        <w:t xml:space="preserve">          Администрация </w:t>
      </w:r>
      <w:r w:rsidR="003F0C5D">
        <w:rPr>
          <w:rFonts w:ascii="Times New Roman" w:hAnsi="Times New Roman" w:cs="Times New Roman"/>
          <w:b w:val="0"/>
          <w:color w:val="000000"/>
          <w:sz w:val="28"/>
          <w:szCs w:val="28"/>
        </w:rPr>
        <w:t>Хасаут-Греческого</w:t>
      </w:r>
      <w:r w:rsidRPr="00E71DF0">
        <w:rPr>
          <w:rFonts w:ascii="Times New Roman" w:hAnsi="Times New Roman" w:cs="Times New Roman"/>
          <w:b w:val="0"/>
          <w:color w:val="000000"/>
          <w:sz w:val="28"/>
          <w:szCs w:val="28"/>
        </w:rPr>
        <w:t xml:space="preserve"> сельского поселения сообщает, что в соответствии с решением Совета </w:t>
      </w:r>
      <w:r w:rsidR="003F0C5D">
        <w:rPr>
          <w:rFonts w:ascii="Times New Roman" w:hAnsi="Times New Roman" w:cs="Times New Roman"/>
          <w:b w:val="0"/>
          <w:color w:val="000000"/>
          <w:sz w:val="28"/>
          <w:szCs w:val="28"/>
        </w:rPr>
        <w:t>Хасаут-Греческого</w:t>
      </w:r>
      <w:r>
        <w:rPr>
          <w:rFonts w:ascii="Times New Roman" w:hAnsi="Times New Roman" w:cs="Times New Roman"/>
          <w:b w:val="0"/>
          <w:color w:val="000000"/>
          <w:sz w:val="28"/>
          <w:szCs w:val="28"/>
        </w:rPr>
        <w:t xml:space="preserve"> </w:t>
      </w:r>
      <w:r w:rsidRPr="00E71DF0">
        <w:rPr>
          <w:rFonts w:ascii="Times New Roman" w:hAnsi="Times New Roman" w:cs="Times New Roman"/>
          <w:b w:val="0"/>
          <w:color w:val="000000"/>
          <w:sz w:val="28"/>
          <w:szCs w:val="28"/>
        </w:rPr>
        <w:t xml:space="preserve">сельского поселения от ___________ </w:t>
      </w:r>
      <w:r>
        <w:rPr>
          <w:rFonts w:ascii="Times New Roman" w:hAnsi="Times New Roman" w:cs="Times New Roman"/>
          <w:b w:val="0"/>
          <w:color w:val="000000"/>
          <w:sz w:val="28"/>
          <w:szCs w:val="28"/>
        </w:rPr>
        <w:t>№</w:t>
      </w:r>
      <w:r w:rsidRPr="00E71DF0">
        <w:rPr>
          <w:rFonts w:ascii="Times New Roman" w:hAnsi="Times New Roman" w:cs="Times New Roman"/>
          <w:b w:val="0"/>
          <w:color w:val="000000"/>
          <w:sz w:val="28"/>
          <w:szCs w:val="28"/>
        </w:rPr>
        <w:t xml:space="preserve"> _____   "О некоторых социальных гарантиях лицам, замещавшим муниципальные должности или должности муниципальной службы в органах местного самоуправления </w:t>
      </w:r>
      <w:r w:rsidR="003F0C5D">
        <w:rPr>
          <w:rFonts w:ascii="Times New Roman" w:hAnsi="Times New Roman" w:cs="Times New Roman"/>
          <w:b w:val="0"/>
          <w:color w:val="000000"/>
          <w:sz w:val="28"/>
          <w:szCs w:val="28"/>
        </w:rPr>
        <w:t>Хасаут-Греческого</w:t>
      </w:r>
      <w:r w:rsidRPr="00E71DF0">
        <w:rPr>
          <w:rFonts w:ascii="Times New Roman" w:hAnsi="Times New Roman" w:cs="Times New Roman"/>
          <w:b w:val="0"/>
          <w:color w:val="000000"/>
          <w:sz w:val="28"/>
          <w:szCs w:val="28"/>
        </w:rPr>
        <w:t xml:space="preserve"> сельского поселения Зеленчукского муниципального района Карачаево-Черкесской Республики»</w:t>
      </w:r>
      <w:r>
        <w:rPr>
          <w:rFonts w:ascii="Times New Roman" w:hAnsi="Times New Roman" w:cs="Times New Roman"/>
          <w:b w:val="0"/>
          <w:color w:val="000000"/>
          <w:sz w:val="28"/>
          <w:szCs w:val="28"/>
        </w:rPr>
        <w:t xml:space="preserve"> </w:t>
      </w:r>
      <w:r w:rsidRPr="001E0B73">
        <w:rPr>
          <w:rFonts w:ascii="Times New Roman" w:hAnsi="Times New Roman" w:cs="Times New Roman"/>
          <w:b w:val="0"/>
          <w:color w:val="000000"/>
          <w:sz w:val="28"/>
          <w:szCs w:val="28"/>
        </w:rPr>
        <w:t>Вам назначена пенсия за выслугу лет в размере ___________ рублей, составляющем ______ процентов среднемесячного заработка (месячного денежного содержания по замещаемой должности), исходя из стажа муниципальной службы (стажа, исчисленного применительно к стажу муниципальной службы в соответствии с действующим законодательством об исчислении стажа) __________ лет.</w:t>
      </w:r>
    </w:p>
    <w:p w:rsidR="00985780" w:rsidRPr="001E0B73"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rmal"/>
        <w:ind w:firstLine="540"/>
        <w:jc w:val="both"/>
        <w:rPr>
          <w:rFonts w:ascii="Times New Roman" w:hAnsi="Times New Roman" w:cs="Times New Roman"/>
          <w:color w:val="000000"/>
          <w:sz w:val="28"/>
          <w:szCs w:val="28"/>
        </w:rPr>
      </w:pP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Глава администрации     </w:t>
      </w:r>
    </w:p>
    <w:p w:rsidR="00985780" w:rsidRDefault="003F0C5D" w:rsidP="00E71DF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Хасаут-Греческого</w:t>
      </w:r>
      <w:r w:rsidR="00985780" w:rsidRPr="00E71DF0">
        <w:rPr>
          <w:rFonts w:ascii="Times New Roman" w:hAnsi="Times New Roman" w:cs="Times New Roman"/>
          <w:color w:val="000000"/>
          <w:sz w:val="28"/>
          <w:szCs w:val="28"/>
        </w:rPr>
        <w:t xml:space="preserve"> сельского</w:t>
      </w:r>
    </w:p>
    <w:p w:rsidR="00985780" w:rsidRPr="001E0B73" w:rsidRDefault="00985780" w:rsidP="00E71DF0">
      <w:pPr>
        <w:pStyle w:val="ConsPlusNonformat"/>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поселения     </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 xml:space="preserve"> </w:t>
      </w:r>
      <w:r w:rsidRPr="001E0B73">
        <w:rPr>
          <w:rFonts w:ascii="Times New Roman" w:hAnsi="Times New Roman" w:cs="Times New Roman"/>
          <w:color w:val="000000"/>
          <w:sz w:val="24"/>
          <w:szCs w:val="24"/>
        </w:rPr>
        <w:t xml:space="preserve">(подпись)          </w:t>
      </w:r>
      <w:r>
        <w:rPr>
          <w:rFonts w:ascii="Times New Roman" w:hAnsi="Times New Roman" w:cs="Times New Roman"/>
          <w:color w:val="000000"/>
          <w:sz w:val="24"/>
          <w:szCs w:val="24"/>
        </w:rPr>
        <w:t xml:space="preserve">                      </w:t>
      </w:r>
      <w:r w:rsidRPr="001E0B73">
        <w:rPr>
          <w:rFonts w:ascii="Times New Roman" w:hAnsi="Times New Roman" w:cs="Times New Roman"/>
          <w:color w:val="000000"/>
          <w:sz w:val="24"/>
          <w:szCs w:val="24"/>
        </w:rPr>
        <w:t xml:space="preserve">  фамилия, инициалы)</w:t>
      </w:r>
    </w:p>
    <w:p w:rsidR="00985780" w:rsidRDefault="00985780" w:rsidP="00E71DF0">
      <w:pPr>
        <w:pStyle w:val="ConsPlusNonformat"/>
        <w:jc w:val="both"/>
        <w:rPr>
          <w:rFonts w:ascii="Times New Roman" w:hAnsi="Times New Roman" w:cs="Times New Roman"/>
          <w:color w:val="000000"/>
          <w:sz w:val="24"/>
          <w:szCs w:val="24"/>
        </w:rPr>
      </w:pPr>
    </w:p>
    <w:p w:rsidR="00985780" w:rsidRPr="001E0B73" w:rsidRDefault="00985780" w:rsidP="00E71DF0">
      <w:pPr>
        <w:pStyle w:val="ConsPlusNonformat"/>
        <w:jc w:val="both"/>
        <w:rPr>
          <w:rFonts w:ascii="Times New Roman" w:hAnsi="Times New Roman" w:cs="Times New Roman"/>
          <w:color w:val="000000"/>
          <w:sz w:val="24"/>
          <w:szCs w:val="24"/>
        </w:rPr>
      </w:pPr>
      <w:r w:rsidRPr="001E0B73">
        <w:rPr>
          <w:rFonts w:ascii="Times New Roman" w:hAnsi="Times New Roman" w:cs="Times New Roman"/>
          <w:color w:val="000000"/>
          <w:sz w:val="24"/>
          <w:szCs w:val="24"/>
        </w:rPr>
        <w:t>(место для печати)</w:t>
      </w:r>
    </w:p>
    <w:p w:rsidR="00985780" w:rsidRDefault="00985780" w:rsidP="001E0B73">
      <w:pPr>
        <w:pStyle w:val="ConsPlusNormal"/>
        <w:tabs>
          <w:tab w:val="left" w:pos="5685"/>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Default="00985780" w:rsidP="001E0B73">
      <w:pPr>
        <w:pStyle w:val="ConsPlusNormal"/>
        <w:tabs>
          <w:tab w:val="left" w:pos="5685"/>
        </w:tabs>
        <w:jc w:val="both"/>
        <w:rPr>
          <w:rFonts w:ascii="Times New Roman" w:hAnsi="Times New Roman" w:cs="Times New Roman"/>
          <w:color w:val="000000"/>
          <w:sz w:val="28"/>
          <w:szCs w:val="28"/>
        </w:rPr>
      </w:pPr>
    </w:p>
    <w:p w:rsidR="00985780" w:rsidRPr="00E71DF0" w:rsidRDefault="00985780" w:rsidP="001E0B73">
      <w:pPr>
        <w:ind w:left="6096"/>
        <w:rPr>
          <w:sz w:val="28"/>
          <w:szCs w:val="28"/>
        </w:rPr>
      </w:pPr>
      <w:r>
        <w:rPr>
          <w:sz w:val="28"/>
          <w:szCs w:val="28"/>
        </w:rPr>
        <w:t>п</w:t>
      </w:r>
      <w:r w:rsidRPr="00E71DF0">
        <w:rPr>
          <w:sz w:val="28"/>
          <w:szCs w:val="28"/>
        </w:rPr>
        <w:t>риложение</w:t>
      </w:r>
      <w:r>
        <w:rPr>
          <w:sz w:val="28"/>
          <w:szCs w:val="28"/>
        </w:rPr>
        <w:t xml:space="preserve"> 10</w:t>
      </w:r>
      <w:r w:rsidRPr="00E71DF0">
        <w:rPr>
          <w:sz w:val="28"/>
          <w:szCs w:val="28"/>
        </w:rPr>
        <w:t xml:space="preserve"> к решению Совета </w:t>
      </w:r>
      <w:r w:rsidR="003F0C5D">
        <w:rPr>
          <w:color w:val="000000"/>
          <w:sz w:val="28"/>
          <w:szCs w:val="28"/>
        </w:rPr>
        <w:t>Хасаут-Греческого</w:t>
      </w:r>
      <w:r w:rsidRPr="00E71DF0">
        <w:rPr>
          <w:sz w:val="28"/>
          <w:szCs w:val="28"/>
        </w:rPr>
        <w:t xml:space="preserve"> сельского поселения</w:t>
      </w:r>
    </w:p>
    <w:p w:rsidR="00985780" w:rsidRPr="00E71DF0" w:rsidRDefault="00985780" w:rsidP="001E0B73">
      <w:pPr>
        <w:ind w:left="6096"/>
        <w:rPr>
          <w:sz w:val="28"/>
          <w:szCs w:val="28"/>
        </w:rPr>
      </w:pPr>
      <w:r w:rsidRPr="00E71DF0">
        <w:rPr>
          <w:sz w:val="28"/>
          <w:szCs w:val="28"/>
        </w:rPr>
        <w:t xml:space="preserve">от </w:t>
      </w:r>
      <w:r w:rsidR="009F4F48">
        <w:rPr>
          <w:sz w:val="28"/>
          <w:szCs w:val="28"/>
        </w:rPr>
        <w:t xml:space="preserve"> 14.12.</w:t>
      </w:r>
      <w:r w:rsidRPr="00E71DF0">
        <w:rPr>
          <w:sz w:val="28"/>
          <w:szCs w:val="28"/>
        </w:rPr>
        <w:t>2020</w:t>
      </w:r>
      <w:r w:rsidR="009F4F48">
        <w:rPr>
          <w:sz w:val="28"/>
          <w:szCs w:val="28"/>
        </w:rPr>
        <w:t xml:space="preserve">  </w:t>
      </w:r>
      <w:r w:rsidRPr="00E71DF0">
        <w:rPr>
          <w:sz w:val="28"/>
          <w:szCs w:val="28"/>
        </w:rPr>
        <w:t xml:space="preserve"> № </w:t>
      </w:r>
      <w:r w:rsidR="009F4F48">
        <w:rPr>
          <w:sz w:val="28"/>
          <w:szCs w:val="28"/>
        </w:rPr>
        <w:t>10</w:t>
      </w:r>
    </w:p>
    <w:p w:rsidR="00985780" w:rsidRPr="00E71DF0" w:rsidRDefault="00985780" w:rsidP="001E0B73">
      <w:pPr>
        <w:pStyle w:val="ConsPlusNormal"/>
        <w:tabs>
          <w:tab w:val="left" w:pos="5685"/>
        </w:tabs>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center"/>
        <w:rPr>
          <w:rFonts w:ascii="Times New Roman" w:hAnsi="Times New Roman" w:cs="Times New Roman"/>
          <w:color w:val="000000"/>
          <w:sz w:val="28"/>
          <w:szCs w:val="28"/>
        </w:rPr>
      </w:pPr>
      <w:bookmarkStart w:id="31" w:name="P954"/>
      <w:bookmarkEnd w:id="31"/>
      <w:r w:rsidRPr="00E71DF0">
        <w:rPr>
          <w:rFonts w:ascii="Times New Roman" w:hAnsi="Times New Roman" w:cs="Times New Roman"/>
          <w:color w:val="000000"/>
          <w:sz w:val="28"/>
          <w:szCs w:val="28"/>
        </w:rPr>
        <w:t>ЗАЯВЛЕНИЕ</w:t>
      </w:r>
    </w:p>
    <w:p w:rsidR="00985780" w:rsidRPr="00E71DF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О СОГЛАСИИ НА ПРОВЕРКУ СВЕДЕНИЙ, СОДЕРЖАЩИХСЯ В ДОКУМЕНТАХ,</w:t>
      </w:r>
    </w:p>
    <w:p w:rsidR="00985780" w:rsidRPr="00E71DF0" w:rsidRDefault="00985780" w:rsidP="00AE4B99">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ПРЕДСТАВЛЕННЫХ В АДМИНИСТРАЦИЮ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w:t>
      </w:r>
      <w:r w:rsidRPr="00E71DF0">
        <w:rPr>
          <w:rFonts w:ascii="Times New Roman" w:hAnsi="Times New Roman" w:cs="Times New Roman"/>
          <w:color w:val="000000"/>
          <w:sz w:val="28"/>
          <w:szCs w:val="28"/>
        </w:rPr>
        <w:t>СЕЛЬСКОГО ПОСЕЛЕНИЯ</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right"/>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Главе администрации</w:t>
      </w:r>
    </w:p>
    <w:p w:rsidR="00985780" w:rsidRDefault="003F0C5D" w:rsidP="00E71DF0">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Хасаут-Греческого</w:t>
      </w:r>
      <w:r w:rsidR="00985780" w:rsidRPr="00E71DF0">
        <w:rPr>
          <w:rFonts w:ascii="Times New Roman" w:hAnsi="Times New Roman" w:cs="Times New Roman"/>
          <w:color w:val="000000"/>
          <w:sz w:val="28"/>
          <w:szCs w:val="28"/>
        </w:rPr>
        <w:t xml:space="preserve">  сельского поселения</w:t>
      </w:r>
    </w:p>
    <w:p w:rsidR="00985780" w:rsidRPr="00E71DF0" w:rsidRDefault="00985780" w:rsidP="00E71DF0">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Default="00985780" w:rsidP="00E71DF0">
      <w:pPr>
        <w:pStyle w:val="ConsPlusNormal"/>
        <w:jc w:val="center"/>
        <w:rPr>
          <w:rFonts w:ascii="Times New Roman" w:hAnsi="Times New Roman" w:cs="Times New Roman"/>
          <w:color w:val="000000"/>
          <w:sz w:val="28"/>
          <w:szCs w:val="28"/>
        </w:rPr>
      </w:pPr>
      <w:r w:rsidRPr="00E71DF0">
        <w:rPr>
          <w:rFonts w:ascii="Times New Roman" w:hAnsi="Times New Roman" w:cs="Times New Roman"/>
          <w:color w:val="000000"/>
          <w:sz w:val="28"/>
          <w:szCs w:val="28"/>
        </w:rPr>
        <w:t>ЗАЯВЛЕНИЕ</w:t>
      </w:r>
    </w:p>
    <w:p w:rsidR="00985780" w:rsidRPr="00E71DF0" w:rsidRDefault="00985780" w:rsidP="00E71DF0">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согласии на проверку  сведений, содержащихся в документах, представленных в администрацию </w:t>
      </w:r>
      <w:r w:rsidR="003F0C5D">
        <w:rPr>
          <w:rFonts w:ascii="Times New Roman" w:hAnsi="Times New Roman" w:cs="Times New Roman"/>
          <w:color w:val="000000"/>
          <w:sz w:val="28"/>
          <w:szCs w:val="28"/>
        </w:rPr>
        <w:t>Хасаут-Греческого</w:t>
      </w:r>
      <w:r>
        <w:rPr>
          <w:rFonts w:ascii="Times New Roman" w:hAnsi="Times New Roman" w:cs="Times New Roman"/>
          <w:color w:val="000000"/>
          <w:sz w:val="28"/>
          <w:szCs w:val="28"/>
        </w:rPr>
        <w:t xml:space="preserve"> сельского поселения</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Я, __________________________________________________________________,</w:t>
      </w:r>
    </w:p>
    <w:p w:rsidR="00985780" w:rsidRDefault="00985780" w:rsidP="001E0B73">
      <w:pPr>
        <w:pStyle w:val="ConsPlusNonformat"/>
        <w:jc w:val="both"/>
        <w:rPr>
          <w:rFonts w:ascii="Times New Roman" w:hAnsi="Times New Roman" w:cs="Times New Roman"/>
          <w:color w:val="000000"/>
          <w:sz w:val="24"/>
          <w:szCs w:val="24"/>
        </w:rPr>
      </w:pPr>
      <w:r w:rsidRPr="001E0B73">
        <w:rPr>
          <w:rFonts w:ascii="Times New Roman" w:hAnsi="Times New Roman" w:cs="Times New Roman"/>
          <w:color w:val="000000"/>
          <w:sz w:val="24"/>
          <w:szCs w:val="24"/>
        </w:rPr>
        <w:t xml:space="preserve">                 (фамилия, имя, отчество гражданина - заявителя)</w:t>
      </w:r>
    </w:p>
    <w:p w:rsidR="00985780" w:rsidRPr="00E71DF0" w:rsidRDefault="00985780" w:rsidP="001E0B7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w:t>
      </w:r>
      <w:r w:rsidRPr="00E71DF0">
        <w:rPr>
          <w:rFonts w:ascii="Times New Roman" w:hAnsi="Times New Roman" w:cs="Times New Roman"/>
          <w:color w:val="000000"/>
          <w:sz w:val="28"/>
          <w:szCs w:val="28"/>
        </w:rPr>
        <w:t xml:space="preserve">____________________ серия _____ номер ________ выдан </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__________________________________________________________________</w:t>
      </w:r>
    </w:p>
    <w:p w:rsidR="00985780" w:rsidRPr="001E0B73" w:rsidRDefault="00985780" w:rsidP="00E71DF0">
      <w:pPr>
        <w:pStyle w:val="ConsPlusNonformat"/>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                    </w:t>
      </w:r>
      <w:r w:rsidRPr="001E0B73">
        <w:rPr>
          <w:rFonts w:ascii="Times New Roman" w:hAnsi="Times New Roman" w:cs="Times New Roman"/>
          <w:color w:val="000000"/>
          <w:sz w:val="24"/>
          <w:szCs w:val="24"/>
        </w:rPr>
        <w:t>(вид документа, удостоверяющего личность)</w:t>
      </w:r>
    </w:p>
    <w:p w:rsidR="00985780" w:rsidRPr="00E71DF0" w:rsidRDefault="00985780" w:rsidP="001E0B73">
      <w:pPr>
        <w:pStyle w:val="ConsPlusNormal"/>
        <w:ind w:firstLine="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дата выдачи __________________________</w:t>
      </w:r>
      <w:r>
        <w:rPr>
          <w:rFonts w:ascii="Times New Roman" w:hAnsi="Times New Roman" w:cs="Times New Roman"/>
          <w:color w:val="000000"/>
          <w:sz w:val="28"/>
          <w:szCs w:val="28"/>
        </w:rPr>
        <w:t>__________________________</w:t>
      </w:r>
    </w:p>
    <w:p w:rsidR="00985780" w:rsidRPr="00E71DF0" w:rsidRDefault="00985780" w:rsidP="001E0B73">
      <w:pPr>
        <w:pStyle w:val="ConsPlusNormal"/>
        <w:ind w:firstLine="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в отношении себя  настоящим даю согласие на обработку</w:t>
      </w:r>
    </w:p>
    <w:p w:rsidR="00985780" w:rsidRPr="00E71DF0" w:rsidRDefault="00985780" w:rsidP="00E71DF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w:t>
      </w:r>
      <w:r w:rsidRPr="00E71DF0">
        <w:rPr>
          <w:rFonts w:ascii="Times New Roman" w:hAnsi="Times New Roman" w:cs="Times New Roman"/>
          <w:color w:val="000000"/>
          <w:sz w:val="28"/>
          <w:szCs w:val="28"/>
        </w:rPr>
        <w:t>____________________________________________________________</w:t>
      </w:r>
    </w:p>
    <w:p w:rsidR="00985780" w:rsidRPr="001E0B73" w:rsidRDefault="00985780" w:rsidP="00E71DF0">
      <w:pPr>
        <w:pStyle w:val="ConsPlusNonformat"/>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                </w:t>
      </w:r>
      <w:r w:rsidRPr="001E0B73">
        <w:rPr>
          <w:rFonts w:ascii="Times New Roman" w:hAnsi="Times New Roman" w:cs="Times New Roman"/>
          <w:color w:val="000000"/>
          <w:sz w:val="24"/>
          <w:szCs w:val="24"/>
        </w:rPr>
        <w:t>(наименование администрации сельского поселения)</w:t>
      </w:r>
    </w:p>
    <w:p w:rsidR="00985780" w:rsidRPr="00E71DF0" w:rsidRDefault="00985780" w:rsidP="001E0B73">
      <w:pPr>
        <w:pStyle w:val="ConsPlusNormal"/>
        <w:ind w:firstLine="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моих персональных данных с целью назначения и выплаты пенсии за выслугу лет и распространяется на следующую информацию: фамилию, имя, отчество; дату, год и место рождения; адреса регистрации и местожительства; наименование, серию, номер, дату выдачи документов, удостоверяющих личность, наименование организаций, выдавших документы, удостоверяющие личность; справки о работе для зачета периодов работы в выслугу лет, наименование организаций, выдавших справки о работе, документы о получении трудовой пенсии (в случаях получения трудовой пенсии).</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lastRenderedPageBreak/>
        <w:t>В случае неправомерного использования предоставленных мною персональных данных согласие отзывается моим письменным заявлением.</w:t>
      </w:r>
    </w:p>
    <w:p w:rsidR="00985780" w:rsidRPr="00E71DF0" w:rsidRDefault="00985780" w:rsidP="00E71DF0">
      <w:pPr>
        <w:pStyle w:val="ConsPlusNormal"/>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"____" _____________ 20__ г. </w:t>
      </w:r>
    </w:p>
    <w:p w:rsidR="00985780" w:rsidRPr="001E0B73" w:rsidRDefault="00985780" w:rsidP="00E71DF0">
      <w:pPr>
        <w:pStyle w:val="ConsPlusNormal"/>
        <w:ind w:firstLine="540"/>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E0B73">
        <w:rPr>
          <w:rFonts w:ascii="Times New Roman" w:hAnsi="Times New Roman" w:cs="Times New Roman"/>
          <w:color w:val="000000"/>
          <w:sz w:val="24"/>
          <w:szCs w:val="24"/>
        </w:rPr>
        <w:t>(подпись заявителя)</w:t>
      </w:r>
    </w:p>
    <w:p w:rsidR="00985780" w:rsidRPr="00E71DF0" w:rsidRDefault="00985780" w:rsidP="00E71DF0">
      <w:pPr>
        <w:pStyle w:val="ConsPlusNormal"/>
        <w:ind w:firstLine="540"/>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Подпись гр. _________________________</w:t>
      </w:r>
      <w:r>
        <w:rPr>
          <w:rFonts w:ascii="Times New Roman" w:hAnsi="Times New Roman" w:cs="Times New Roman"/>
          <w:color w:val="000000"/>
          <w:sz w:val="28"/>
          <w:szCs w:val="28"/>
        </w:rPr>
        <w:t>___________</w:t>
      </w:r>
      <w:r w:rsidRPr="00E71DF0">
        <w:rPr>
          <w:rFonts w:ascii="Times New Roman" w:hAnsi="Times New Roman" w:cs="Times New Roman"/>
          <w:color w:val="000000"/>
          <w:sz w:val="28"/>
          <w:szCs w:val="28"/>
        </w:rPr>
        <w:t xml:space="preserve"> подтверждаю.</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__________________________________________________________________</w:t>
      </w:r>
    </w:p>
    <w:p w:rsidR="00985780" w:rsidRPr="001E0B73" w:rsidRDefault="00985780" w:rsidP="001E0B73">
      <w:pPr>
        <w:pStyle w:val="ConsPlusNonformat"/>
        <w:jc w:val="center"/>
        <w:rPr>
          <w:rFonts w:ascii="Times New Roman" w:hAnsi="Times New Roman" w:cs="Times New Roman"/>
          <w:color w:val="000000"/>
          <w:sz w:val="24"/>
          <w:szCs w:val="24"/>
        </w:rPr>
      </w:pPr>
      <w:r w:rsidRPr="001E0B73">
        <w:rPr>
          <w:rFonts w:ascii="Times New Roman" w:hAnsi="Times New Roman" w:cs="Times New Roman"/>
          <w:color w:val="000000"/>
          <w:sz w:val="24"/>
          <w:szCs w:val="24"/>
        </w:rPr>
        <w:t>(должность, фамилия, имя, отчество специалиста администрации,</w:t>
      </w:r>
    </w:p>
    <w:p w:rsidR="00985780" w:rsidRPr="001E0B73" w:rsidRDefault="00985780" w:rsidP="001E0B73">
      <w:pPr>
        <w:pStyle w:val="ConsPlusNonformat"/>
        <w:jc w:val="center"/>
        <w:rPr>
          <w:rFonts w:ascii="Times New Roman" w:hAnsi="Times New Roman" w:cs="Times New Roman"/>
          <w:color w:val="000000"/>
          <w:sz w:val="24"/>
          <w:szCs w:val="24"/>
        </w:rPr>
      </w:pPr>
      <w:r w:rsidRPr="001E0B73">
        <w:rPr>
          <w:rFonts w:ascii="Times New Roman" w:hAnsi="Times New Roman" w:cs="Times New Roman"/>
          <w:color w:val="000000"/>
          <w:sz w:val="24"/>
          <w:szCs w:val="24"/>
        </w:rPr>
        <w:t>удостоверяющего заявление гражданина)</w:t>
      </w:r>
    </w:p>
    <w:p w:rsidR="00985780" w:rsidRPr="00E71DF0" w:rsidRDefault="00985780" w:rsidP="001E0B73">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__________________________________________________________________</w:t>
      </w:r>
    </w:p>
    <w:p w:rsidR="00985780" w:rsidRPr="001E0B73" w:rsidRDefault="00985780" w:rsidP="001E0B73">
      <w:pPr>
        <w:pStyle w:val="ConsPlusNonformat"/>
        <w:jc w:val="center"/>
        <w:rPr>
          <w:rFonts w:ascii="Times New Roman" w:hAnsi="Times New Roman" w:cs="Times New Roman"/>
          <w:color w:val="000000"/>
          <w:sz w:val="24"/>
          <w:szCs w:val="24"/>
        </w:rPr>
      </w:pPr>
      <w:r w:rsidRPr="001E0B73">
        <w:rPr>
          <w:rFonts w:ascii="Times New Roman" w:hAnsi="Times New Roman" w:cs="Times New Roman"/>
          <w:color w:val="000000"/>
          <w:sz w:val="24"/>
          <w:szCs w:val="24"/>
        </w:rPr>
        <w:t>подпись специалиста администрации, удостоверяющего</w:t>
      </w:r>
    </w:p>
    <w:p w:rsidR="00985780" w:rsidRPr="001E0B73" w:rsidRDefault="00985780" w:rsidP="001E0B73">
      <w:pPr>
        <w:pStyle w:val="ConsPlusNonformat"/>
        <w:jc w:val="center"/>
        <w:rPr>
          <w:rFonts w:ascii="Times New Roman" w:hAnsi="Times New Roman" w:cs="Times New Roman"/>
          <w:color w:val="000000"/>
          <w:sz w:val="24"/>
          <w:szCs w:val="24"/>
        </w:rPr>
      </w:pPr>
      <w:r w:rsidRPr="001E0B73">
        <w:rPr>
          <w:rFonts w:ascii="Times New Roman" w:hAnsi="Times New Roman" w:cs="Times New Roman"/>
          <w:color w:val="000000"/>
          <w:sz w:val="24"/>
          <w:szCs w:val="24"/>
        </w:rPr>
        <w:t>заявление гражданина</w:t>
      </w:r>
    </w:p>
    <w:p w:rsidR="00985780" w:rsidRPr="00E71DF0" w:rsidRDefault="00985780" w:rsidP="00E71DF0">
      <w:pPr>
        <w:pStyle w:val="ConsPlusNonformat"/>
        <w:jc w:val="both"/>
        <w:rPr>
          <w:rFonts w:ascii="Times New Roman" w:hAnsi="Times New Roman" w:cs="Times New Roman"/>
          <w:color w:val="000000"/>
          <w:sz w:val="28"/>
          <w:szCs w:val="28"/>
        </w:rPr>
      </w:pPr>
      <w:r w:rsidRPr="00E71DF0">
        <w:rPr>
          <w:rFonts w:ascii="Times New Roman" w:hAnsi="Times New Roman" w:cs="Times New Roman"/>
          <w:color w:val="000000"/>
          <w:sz w:val="28"/>
          <w:szCs w:val="28"/>
        </w:rPr>
        <w:t xml:space="preserve">  ____________________</w:t>
      </w:r>
    </w:p>
    <w:p w:rsidR="00985780" w:rsidRPr="001E0B73" w:rsidRDefault="00985780" w:rsidP="00E71DF0">
      <w:pPr>
        <w:pStyle w:val="ConsPlusNonformat"/>
        <w:jc w:val="both"/>
        <w:rPr>
          <w:rFonts w:ascii="Times New Roman" w:hAnsi="Times New Roman" w:cs="Times New Roman"/>
          <w:color w:val="000000"/>
          <w:sz w:val="24"/>
          <w:szCs w:val="24"/>
        </w:rPr>
      </w:pPr>
      <w:r w:rsidRPr="00E71DF0">
        <w:rPr>
          <w:rFonts w:ascii="Times New Roman" w:hAnsi="Times New Roman" w:cs="Times New Roman"/>
          <w:color w:val="000000"/>
          <w:sz w:val="28"/>
          <w:szCs w:val="28"/>
        </w:rPr>
        <w:t xml:space="preserve">           </w:t>
      </w:r>
      <w:r w:rsidRPr="001E0B73">
        <w:rPr>
          <w:rFonts w:ascii="Times New Roman" w:hAnsi="Times New Roman" w:cs="Times New Roman"/>
          <w:color w:val="000000"/>
          <w:sz w:val="24"/>
          <w:szCs w:val="24"/>
        </w:rPr>
        <w:t>дата М.П.</w:t>
      </w:r>
    </w:p>
    <w:p w:rsidR="00985780" w:rsidRPr="00E71DF0" w:rsidRDefault="00985780" w:rsidP="00E71DF0">
      <w:pPr>
        <w:pStyle w:val="ConsPlusNormal"/>
        <w:jc w:val="both"/>
        <w:rPr>
          <w:rFonts w:ascii="Times New Roman" w:hAnsi="Times New Roman" w:cs="Times New Roman"/>
          <w:color w:val="000000"/>
          <w:sz w:val="28"/>
          <w:szCs w:val="28"/>
        </w:rPr>
      </w:pPr>
    </w:p>
    <w:p w:rsidR="00985780" w:rsidRPr="00E71DF0" w:rsidRDefault="00985780" w:rsidP="00E71DF0">
      <w:pPr>
        <w:pStyle w:val="ConsPlusNormal"/>
        <w:jc w:val="both"/>
        <w:rPr>
          <w:rFonts w:ascii="Times New Roman" w:hAnsi="Times New Roman" w:cs="Times New Roman"/>
          <w:color w:val="000000"/>
          <w:sz w:val="20"/>
        </w:rPr>
      </w:pPr>
    </w:p>
    <w:p w:rsidR="00985780" w:rsidRPr="00C64A89" w:rsidRDefault="00985780" w:rsidP="00634FEE">
      <w:pPr>
        <w:pStyle w:val="af1"/>
        <w:rPr>
          <w:rFonts w:ascii="Times New Roman" w:hAnsi="Times New Roman"/>
          <w:sz w:val="28"/>
          <w:szCs w:val="28"/>
        </w:rPr>
      </w:pPr>
    </w:p>
    <w:p w:rsidR="00985780" w:rsidRDefault="00985780" w:rsidP="00634FEE">
      <w:pPr>
        <w:pStyle w:val="af1"/>
        <w:rPr>
          <w:rFonts w:ascii="Times New Roman" w:hAnsi="Times New Roman"/>
          <w:color w:val="000000"/>
          <w:sz w:val="28"/>
          <w:szCs w:val="28"/>
        </w:rPr>
      </w:pPr>
    </w:p>
    <w:p w:rsidR="00985780" w:rsidRPr="00C64A89" w:rsidRDefault="00985780" w:rsidP="00634FEE">
      <w:pPr>
        <w:pStyle w:val="af1"/>
        <w:rPr>
          <w:rFonts w:ascii="Times New Roman" w:hAnsi="Times New Roman"/>
          <w:sz w:val="28"/>
          <w:szCs w:val="28"/>
        </w:rPr>
      </w:pPr>
    </w:p>
    <w:p w:rsidR="00985780" w:rsidRPr="002A186D" w:rsidRDefault="00985780" w:rsidP="00634FEE">
      <w:pPr>
        <w:pStyle w:val="af1"/>
        <w:rPr>
          <w:rFonts w:ascii="Times New Roman" w:hAnsi="Times New Roman"/>
          <w:sz w:val="28"/>
          <w:szCs w:val="28"/>
        </w:rPr>
      </w:pPr>
    </w:p>
    <w:p w:rsidR="00985780" w:rsidRPr="002609FB" w:rsidRDefault="00985780" w:rsidP="00DE6688">
      <w:pPr>
        <w:jc w:val="both"/>
        <w:rPr>
          <w:sz w:val="28"/>
        </w:rPr>
      </w:pPr>
    </w:p>
    <w:p w:rsidR="00985780" w:rsidRPr="002609FB" w:rsidRDefault="00985780" w:rsidP="00DE6688"/>
    <w:p w:rsidR="00985780" w:rsidRDefault="00985780" w:rsidP="00DB6D0B"/>
    <w:p w:rsidR="00985780" w:rsidRDefault="00985780" w:rsidP="00DB6D0B"/>
    <w:sectPr w:rsidR="00985780" w:rsidSect="008C0603">
      <w:footerReference w:type="even" r:id="rId48"/>
      <w:footerReference w:type="default" r:id="rId49"/>
      <w:pgSz w:w="11906" w:h="16838"/>
      <w:pgMar w:top="568" w:right="850" w:bottom="426"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85" w:rsidRDefault="00777285">
      <w:r>
        <w:separator/>
      </w:r>
    </w:p>
  </w:endnote>
  <w:endnote w:type="continuationSeparator" w:id="0">
    <w:p w:rsidR="00777285" w:rsidRDefault="0077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48" w:rsidRDefault="009F4F48">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F4F48" w:rsidRDefault="009F4F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48" w:rsidRDefault="009F4F48">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C37A7">
      <w:rPr>
        <w:rStyle w:val="ad"/>
        <w:noProof/>
      </w:rPr>
      <w:t>1</w:t>
    </w:r>
    <w:r>
      <w:rPr>
        <w:rStyle w:val="ad"/>
      </w:rPr>
      <w:fldChar w:fldCharType="end"/>
    </w:r>
  </w:p>
  <w:p w:rsidR="009F4F48" w:rsidRDefault="009F4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85" w:rsidRDefault="00777285">
      <w:r>
        <w:separator/>
      </w:r>
    </w:p>
  </w:footnote>
  <w:footnote w:type="continuationSeparator" w:id="0">
    <w:p w:rsidR="00777285" w:rsidRDefault="0077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A2D6CA"/>
    <w:lvl w:ilvl="0">
      <w:numFmt w:val="bullet"/>
      <w:lvlText w:val="*"/>
      <w:lvlJc w:val="left"/>
    </w:lvl>
  </w:abstractNum>
  <w:abstractNum w:abstractNumId="1" w15:restartNumberingAfterBreak="0">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71866"/>
    <w:multiLevelType w:val="multilevel"/>
    <w:tmpl w:val="34A60F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0A592A98"/>
    <w:multiLevelType w:val="multilevel"/>
    <w:tmpl w:val="AA62E450"/>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FD9303A"/>
    <w:multiLevelType w:val="multilevel"/>
    <w:tmpl w:val="63B2037C"/>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03316F9"/>
    <w:multiLevelType w:val="singleLevel"/>
    <w:tmpl w:val="2BB8A5F2"/>
    <w:lvl w:ilvl="0">
      <w:start w:val="1"/>
      <w:numFmt w:val="decimal"/>
      <w:lvlText w:val="%1)"/>
      <w:lvlJc w:val="left"/>
      <w:pPr>
        <w:tabs>
          <w:tab w:val="num" w:pos="374"/>
        </w:tabs>
        <w:ind w:left="374" w:hanging="360"/>
      </w:pPr>
      <w:rPr>
        <w:rFonts w:cs="Times New Roman" w:hint="default"/>
      </w:rPr>
    </w:lvl>
  </w:abstractNum>
  <w:abstractNum w:abstractNumId="6" w15:restartNumberingAfterBreak="0">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4A074F3"/>
    <w:multiLevelType w:val="hybridMultilevel"/>
    <w:tmpl w:val="6F3E12EE"/>
    <w:lvl w:ilvl="0" w:tplc="ED22B31A">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8EF4524"/>
    <w:multiLevelType w:val="singleLevel"/>
    <w:tmpl w:val="676C0866"/>
    <w:lvl w:ilvl="0">
      <w:start w:val="2"/>
      <w:numFmt w:val="decimal"/>
      <w:lvlText w:val=""/>
      <w:lvlJc w:val="left"/>
      <w:pPr>
        <w:tabs>
          <w:tab w:val="num" w:pos="360"/>
        </w:tabs>
        <w:ind w:left="360" w:hanging="360"/>
      </w:pPr>
      <w:rPr>
        <w:rFonts w:cs="Times New Roman"/>
        <w:color w:val="000000"/>
      </w:rPr>
    </w:lvl>
  </w:abstractNum>
  <w:abstractNum w:abstractNumId="9" w15:restartNumberingAfterBreak="0">
    <w:nsid w:val="1B1E7EE2"/>
    <w:multiLevelType w:val="multilevel"/>
    <w:tmpl w:val="CE9A63E4"/>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 w15:restartNumberingAfterBreak="0">
    <w:nsid w:val="1F193F1E"/>
    <w:multiLevelType w:val="singleLevel"/>
    <w:tmpl w:val="2C4EF15E"/>
    <w:lvl w:ilvl="0">
      <w:start w:val="1"/>
      <w:numFmt w:val="decimal"/>
      <w:lvlText w:val="%1."/>
      <w:lvlJc w:val="left"/>
      <w:pPr>
        <w:tabs>
          <w:tab w:val="num" w:pos="1080"/>
        </w:tabs>
        <w:ind w:left="1080" w:hanging="360"/>
      </w:pPr>
      <w:rPr>
        <w:rFonts w:cs="Times New Roman" w:hint="default"/>
      </w:rPr>
    </w:lvl>
  </w:abstractNum>
  <w:abstractNum w:abstractNumId="11" w15:restartNumberingAfterBreak="0">
    <w:nsid w:val="20534496"/>
    <w:multiLevelType w:val="singleLevel"/>
    <w:tmpl w:val="FE745F1E"/>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21991514"/>
    <w:multiLevelType w:val="multilevel"/>
    <w:tmpl w:val="A19A15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2846ABB"/>
    <w:multiLevelType w:val="singleLevel"/>
    <w:tmpl w:val="97A8A974"/>
    <w:lvl w:ilvl="0">
      <w:start w:val="1"/>
      <w:numFmt w:val="decimal"/>
      <w:lvlText w:val="%1."/>
      <w:lvlJc w:val="left"/>
      <w:pPr>
        <w:tabs>
          <w:tab w:val="num" w:pos="1155"/>
        </w:tabs>
        <w:ind w:left="1155" w:hanging="360"/>
      </w:pPr>
      <w:rPr>
        <w:rFonts w:cs="Times New Roman" w:hint="default"/>
      </w:rPr>
    </w:lvl>
  </w:abstractNum>
  <w:abstractNum w:abstractNumId="14" w15:restartNumberingAfterBreak="0">
    <w:nsid w:val="2AA127E0"/>
    <w:multiLevelType w:val="singleLevel"/>
    <w:tmpl w:val="D4E874DE"/>
    <w:lvl w:ilvl="0">
      <w:start w:val="1"/>
      <w:numFmt w:val="decimal"/>
      <w:lvlText w:val="%1."/>
      <w:lvlJc w:val="left"/>
      <w:pPr>
        <w:tabs>
          <w:tab w:val="num" w:pos="900"/>
        </w:tabs>
        <w:ind w:left="900" w:hanging="360"/>
      </w:pPr>
      <w:rPr>
        <w:rFonts w:cs="Times New Roman" w:hint="default"/>
      </w:rPr>
    </w:lvl>
  </w:abstractNum>
  <w:abstractNum w:abstractNumId="15" w15:restartNumberingAfterBreak="0">
    <w:nsid w:val="2DDD3163"/>
    <w:multiLevelType w:val="multilevel"/>
    <w:tmpl w:val="993C2F22"/>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1F0BCA"/>
    <w:multiLevelType w:val="singleLevel"/>
    <w:tmpl w:val="D35ACCA4"/>
    <w:lvl w:ilvl="0">
      <w:start w:val="1"/>
      <w:numFmt w:val="decimal"/>
      <w:lvlText w:val="%1."/>
      <w:lvlJc w:val="left"/>
      <w:pPr>
        <w:tabs>
          <w:tab w:val="num" w:pos="1080"/>
        </w:tabs>
        <w:ind w:left="1080" w:hanging="360"/>
      </w:pPr>
      <w:rPr>
        <w:rFonts w:cs="Times New Roman" w:hint="default"/>
      </w:rPr>
    </w:lvl>
  </w:abstractNum>
  <w:abstractNum w:abstractNumId="17" w15:restartNumberingAfterBreak="0">
    <w:nsid w:val="35745811"/>
    <w:multiLevelType w:val="multilevel"/>
    <w:tmpl w:val="C53AE6CA"/>
    <w:lvl w:ilvl="0">
      <w:start w:val="4"/>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36AD4D8F"/>
    <w:multiLevelType w:val="hybridMultilevel"/>
    <w:tmpl w:val="84B495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8BF48F9"/>
    <w:multiLevelType w:val="hybridMultilevel"/>
    <w:tmpl w:val="286617C6"/>
    <w:lvl w:ilvl="0" w:tplc="6340190C">
      <w:start w:val="1"/>
      <w:numFmt w:val="decimal"/>
      <w:lvlText w:val="%1."/>
      <w:lvlJc w:val="left"/>
      <w:pPr>
        <w:ind w:left="1404" w:hanging="86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C96FC9"/>
    <w:multiLevelType w:val="singleLevel"/>
    <w:tmpl w:val="760E7D90"/>
    <w:lvl w:ilvl="0">
      <w:start w:val="6"/>
      <w:numFmt w:val="bullet"/>
      <w:lvlText w:val="-"/>
      <w:lvlJc w:val="left"/>
      <w:pPr>
        <w:tabs>
          <w:tab w:val="num" w:pos="720"/>
        </w:tabs>
        <w:ind w:left="720" w:hanging="720"/>
      </w:pPr>
      <w:rPr>
        <w:rFonts w:hint="default"/>
        <w:color w:val="000000"/>
      </w:rPr>
    </w:lvl>
  </w:abstractNum>
  <w:abstractNum w:abstractNumId="22" w15:restartNumberingAfterBreak="0">
    <w:nsid w:val="43FF52EB"/>
    <w:multiLevelType w:val="singleLevel"/>
    <w:tmpl w:val="8914696A"/>
    <w:lvl w:ilvl="0">
      <w:start w:val="10"/>
      <w:numFmt w:val="decimal"/>
      <w:lvlText w:val="%1)"/>
      <w:lvlJc w:val="left"/>
      <w:pPr>
        <w:tabs>
          <w:tab w:val="num" w:pos="1354"/>
        </w:tabs>
        <w:ind w:left="1354" w:hanging="645"/>
      </w:pPr>
      <w:rPr>
        <w:rFonts w:cs="Times New Roman" w:hint="default"/>
      </w:rPr>
    </w:lvl>
  </w:abstractNum>
  <w:abstractNum w:abstractNumId="23" w15:restartNumberingAfterBreak="0">
    <w:nsid w:val="446473AA"/>
    <w:multiLevelType w:val="multilevel"/>
    <w:tmpl w:val="210076D6"/>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4702EC4"/>
    <w:multiLevelType w:val="hybridMultilevel"/>
    <w:tmpl w:val="1C8A325E"/>
    <w:lvl w:ilvl="0" w:tplc="FBF6C64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5" w15:restartNumberingAfterBreak="0">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6" w15:restartNumberingAfterBreak="0">
    <w:nsid w:val="47C63794"/>
    <w:multiLevelType w:val="singleLevel"/>
    <w:tmpl w:val="C1A2D6CA"/>
    <w:lvl w:ilvl="0">
      <w:numFmt w:val="bullet"/>
      <w:lvlText w:val="-"/>
      <w:legacy w:legacy="1" w:legacySpace="0" w:legacyIndent="353"/>
      <w:lvlJc w:val="left"/>
      <w:rPr>
        <w:rFonts w:ascii="Arial" w:hAnsi="Arial" w:hint="default"/>
      </w:rPr>
    </w:lvl>
  </w:abstractNum>
  <w:abstractNum w:abstractNumId="27" w15:restartNumberingAfterBreak="0">
    <w:nsid w:val="4ED218CB"/>
    <w:multiLevelType w:val="multilevel"/>
    <w:tmpl w:val="6C046E2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1838B0"/>
    <w:multiLevelType w:val="singleLevel"/>
    <w:tmpl w:val="0D2222AE"/>
    <w:lvl w:ilvl="0">
      <w:start w:val="1"/>
      <w:numFmt w:val="decimal"/>
      <w:lvlText w:val="%1)"/>
      <w:lvlJc w:val="left"/>
      <w:pPr>
        <w:tabs>
          <w:tab w:val="num" w:pos="1125"/>
        </w:tabs>
        <w:ind w:left="1125" w:hanging="405"/>
      </w:pPr>
      <w:rPr>
        <w:rFonts w:cs="Times New Roman" w:hint="default"/>
      </w:rPr>
    </w:lvl>
  </w:abstractNum>
  <w:abstractNum w:abstractNumId="30" w15:restartNumberingAfterBreak="0">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6E55A9"/>
    <w:multiLevelType w:val="hybridMultilevel"/>
    <w:tmpl w:val="DAA0AE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5A35A25"/>
    <w:multiLevelType w:val="hybridMultilevel"/>
    <w:tmpl w:val="AA88D816"/>
    <w:lvl w:ilvl="0" w:tplc="FFFFFFFF">
      <w:start w:val="6"/>
      <w:numFmt w:val="decimal"/>
      <w:lvlText w:val="%1)"/>
      <w:lvlJc w:val="left"/>
      <w:pPr>
        <w:tabs>
          <w:tab w:val="num" w:pos="1879"/>
        </w:tabs>
        <w:ind w:left="1879" w:hanging="117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4" w15:restartNumberingAfterBreak="0">
    <w:nsid w:val="65A66E56"/>
    <w:multiLevelType w:val="hybridMultilevel"/>
    <w:tmpl w:val="A27CDD92"/>
    <w:lvl w:ilvl="0" w:tplc="DD9C5412">
      <w:start w:val="3"/>
      <w:numFmt w:val="decimal"/>
      <w:lvlText w:val="%1)"/>
      <w:lvlJc w:val="left"/>
      <w:pPr>
        <w:tabs>
          <w:tab w:val="num" w:pos="1084"/>
        </w:tabs>
        <w:ind w:left="1084"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15:restartNumberingAfterBreak="0">
    <w:nsid w:val="6B8D3EF4"/>
    <w:multiLevelType w:val="hybridMultilevel"/>
    <w:tmpl w:val="67AA629A"/>
    <w:lvl w:ilvl="0" w:tplc="97504A58">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705E10DF"/>
    <w:multiLevelType w:val="multilevel"/>
    <w:tmpl w:val="4988454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7" w15:restartNumberingAfterBreak="0">
    <w:nsid w:val="70E84A2E"/>
    <w:multiLevelType w:val="singleLevel"/>
    <w:tmpl w:val="11E25C88"/>
    <w:lvl w:ilvl="0">
      <w:start w:val="1"/>
      <w:numFmt w:val="decimal"/>
      <w:lvlText w:val="%1."/>
      <w:lvlJc w:val="left"/>
      <w:pPr>
        <w:tabs>
          <w:tab w:val="num" w:pos="900"/>
        </w:tabs>
        <w:ind w:left="900" w:hanging="360"/>
      </w:pPr>
      <w:rPr>
        <w:rFonts w:cs="Times New Roman" w:hint="default"/>
      </w:rPr>
    </w:lvl>
  </w:abstractNum>
  <w:abstractNum w:abstractNumId="38" w15:restartNumberingAfterBreak="0">
    <w:nsid w:val="78C9168E"/>
    <w:multiLevelType w:val="hybridMultilevel"/>
    <w:tmpl w:val="5F802762"/>
    <w:lvl w:ilvl="0" w:tplc="3EE40768">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9242ECA"/>
    <w:multiLevelType w:val="multilevel"/>
    <w:tmpl w:val="45540842"/>
    <w:lvl w:ilvl="0">
      <w:start w:val="1"/>
      <w:numFmt w:val="decimal"/>
      <w:lvlText w:val="%1."/>
      <w:lvlJc w:val="left"/>
      <w:pPr>
        <w:tabs>
          <w:tab w:val="num" w:pos="1654"/>
        </w:tabs>
        <w:ind w:left="1654" w:hanging="94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1" w15:restartNumberingAfterBreak="0">
    <w:nsid w:val="79D36ED1"/>
    <w:multiLevelType w:val="hybridMultilevel"/>
    <w:tmpl w:val="0A024CE2"/>
    <w:lvl w:ilvl="0" w:tplc="4B7A0FF2">
      <w:start w:val="1"/>
      <w:numFmt w:val="decimal"/>
      <w:lvlText w:val="%1."/>
      <w:lvlJc w:val="left"/>
      <w:pPr>
        <w:ind w:left="1296" w:hanging="75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15:restartNumberingAfterBreak="0">
    <w:nsid w:val="7AF426A4"/>
    <w:multiLevelType w:val="multilevel"/>
    <w:tmpl w:val="03E4B8DE"/>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7B1B7B5D"/>
    <w:multiLevelType w:val="hybridMultilevel"/>
    <w:tmpl w:val="31064498"/>
    <w:lvl w:ilvl="0" w:tplc="66D6A638">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C7027C3"/>
    <w:multiLevelType w:val="singleLevel"/>
    <w:tmpl w:val="5EFA2F1E"/>
    <w:lvl w:ilvl="0">
      <w:start w:val="10"/>
      <w:numFmt w:val="decimal"/>
      <w:lvlText w:val="%1)"/>
      <w:lvlJc w:val="left"/>
      <w:pPr>
        <w:tabs>
          <w:tab w:val="num" w:pos="1219"/>
        </w:tabs>
        <w:ind w:left="1219" w:hanging="510"/>
      </w:pPr>
      <w:rPr>
        <w:rFonts w:cs="Times New Roman" w:hint="default"/>
      </w:rPr>
    </w:lvl>
  </w:abstractNum>
  <w:num w:numId="1">
    <w:abstractNumId w:val="8"/>
  </w:num>
  <w:num w:numId="2">
    <w:abstractNumId w:val="8"/>
    <w:lvlOverride w:ilvl="0">
      <w:startOverride w:val="2"/>
    </w:lvlOverride>
  </w:num>
  <w:num w:numId="3">
    <w:abstractNumId w:val="20"/>
  </w:num>
  <w:num w:numId="4">
    <w:abstractNumId w:val="20"/>
  </w:num>
  <w:num w:numId="5">
    <w:abstractNumId w:val="28"/>
  </w:num>
  <w:num w:numId="6">
    <w:abstractNumId w:val="28"/>
  </w:num>
  <w:num w:numId="7">
    <w:abstractNumId w:val="33"/>
  </w:num>
  <w:num w:numId="8">
    <w:abstractNumId w:val="30"/>
  </w:num>
  <w:num w:numId="9">
    <w:abstractNumId w:val="12"/>
  </w:num>
  <w:num w:numId="10">
    <w:abstractNumId w:val="40"/>
  </w:num>
  <w:num w:numId="11">
    <w:abstractNumId w:val="6"/>
  </w:num>
  <w:num w:numId="12">
    <w:abstractNumId w:val="39"/>
  </w:num>
  <w:num w:numId="13">
    <w:abstractNumId w:val="17"/>
  </w:num>
  <w:num w:numId="14">
    <w:abstractNumId w:val="44"/>
  </w:num>
  <w:num w:numId="15">
    <w:abstractNumId w:val="3"/>
  </w:num>
  <w:num w:numId="16">
    <w:abstractNumId w:val="23"/>
  </w:num>
  <w:num w:numId="17">
    <w:abstractNumId w:val="4"/>
  </w:num>
  <w:num w:numId="18">
    <w:abstractNumId w:val="36"/>
  </w:num>
  <w:num w:numId="19">
    <w:abstractNumId w:val="2"/>
  </w:num>
  <w:num w:numId="20">
    <w:abstractNumId w:val="27"/>
  </w:num>
  <w:num w:numId="21">
    <w:abstractNumId w:val="9"/>
  </w:num>
  <w:num w:numId="22">
    <w:abstractNumId w:val="16"/>
  </w:num>
  <w:num w:numId="23">
    <w:abstractNumId w:val="11"/>
  </w:num>
  <w:num w:numId="24">
    <w:abstractNumId w:val="25"/>
  </w:num>
  <w:num w:numId="25">
    <w:abstractNumId w:val="26"/>
  </w:num>
  <w:num w:numId="26">
    <w:abstractNumId w:val="21"/>
  </w:num>
  <w:num w:numId="27">
    <w:abstractNumId w:val="29"/>
  </w:num>
  <w:num w:numId="28">
    <w:abstractNumId w:val="14"/>
  </w:num>
  <w:num w:numId="29">
    <w:abstractNumId w:val="37"/>
  </w:num>
  <w:num w:numId="30">
    <w:abstractNumId w:val="10"/>
  </w:num>
  <w:num w:numId="31">
    <w:abstractNumId w:val="0"/>
    <w:lvlOverride w:ilvl="0">
      <w:lvl w:ilvl="0">
        <w:numFmt w:val="bullet"/>
        <w:lvlText w:val="•"/>
        <w:legacy w:legacy="1" w:legacySpace="0" w:legacyIndent="360"/>
        <w:lvlJc w:val="left"/>
        <w:rPr>
          <w:rFonts w:ascii="Times New Roman" w:hAnsi="Times New Roman" w:hint="default"/>
        </w:rPr>
      </w:lvl>
    </w:lvlOverride>
  </w:num>
  <w:num w:numId="32">
    <w:abstractNumId w:val="5"/>
  </w:num>
  <w:num w:numId="33">
    <w:abstractNumId w:val="31"/>
  </w:num>
  <w:num w:numId="34">
    <w:abstractNumId w:val="1"/>
  </w:num>
  <w:num w:numId="35">
    <w:abstractNumId w:val="15"/>
  </w:num>
  <w:num w:numId="36">
    <w:abstractNumId w:val="45"/>
  </w:num>
  <w:num w:numId="37">
    <w:abstractNumId w:val="13"/>
  </w:num>
  <w:num w:numId="38">
    <w:abstractNumId w:val="42"/>
  </w:num>
  <w:num w:numId="39">
    <w:abstractNumId w:val="22"/>
  </w:num>
  <w:num w:numId="40">
    <w:abstractNumId w:val="34"/>
  </w:num>
  <w:num w:numId="41">
    <w:abstractNumId w:val="7"/>
  </w:num>
  <w:num w:numId="42">
    <w:abstractNumId w:val="38"/>
  </w:num>
  <w:num w:numId="43">
    <w:abstractNumId w:val="43"/>
  </w:num>
  <w:num w:numId="44">
    <w:abstractNumId w:val="19"/>
  </w:num>
  <w:num w:numId="45">
    <w:abstractNumId w:val="18"/>
  </w:num>
  <w:num w:numId="46">
    <w:abstractNumId w:val="35"/>
  </w:num>
  <w:num w:numId="47">
    <w:abstractNumId w:val="41"/>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60"/>
    <w:rsid w:val="00000AFF"/>
    <w:rsid w:val="00006EC1"/>
    <w:rsid w:val="00011958"/>
    <w:rsid w:val="00011DAC"/>
    <w:rsid w:val="00015E42"/>
    <w:rsid w:val="0002011D"/>
    <w:rsid w:val="00023851"/>
    <w:rsid w:val="00031640"/>
    <w:rsid w:val="000325AF"/>
    <w:rsid w:val="000349B0"/>
    <w:rsid w:val="00041792"/>
    <w:rsid w:val="00042D51"/>
    <w:rsid w:val="0004341C"/>
    <w:rsid w:val="00045075"/>
    <w:rsid w:val="00046885"/>
    <w:rsid w:val="000549A6"/>
    <w:rsid w:val="00054EF4"/>
    <w:rsid w:val="0005577D"/>
    <w:rsid w:val="00067D2B"/>
    <w:rsid w:val="00070650"/>
    <w:rsid w:val="00071ACF"/>
    <w:rsid w:val="000726B8"/>
    <w:rsid w:val="000731A9"/>
    <w:rsid w:val="00073328"/>
    <w:rsid w:val="0007606F"/>
    <w:rsid w:val="00076159"/>
    <w:rsid w:val="00083881"/>
    <w:rsid w:val="000846C3"/>
    <w:rsid w:val="00085125"/>
    <w:rsid w:val="00090015"/>
    <w:rsid w:val="00090823"/>
    <w:rsid w:val="00094000"/>
    <w:rsid w:val="00094D2A"/>
    <w:rsid w:val="00096370"/>
    <w:rsid w:val="00097419"/>
    <w:rsid w:val="000A0BF8"/>
    <w:rsid w:val="000A3A5D"/>
    <w:rsid w:val="000A56F8"/>
    <w:rsid w:val="000B0A52"/>
    <w:rsid w:val="000B0AC2"/>
    <w:rsid w:val="000B2F3E"/>
    <w:rsid w:val="000C089D"/>
    <w:rsid w:val="000C2383"/>
    <w:rsid w:val="000C3E94"/>
    <w:rsid w:val="000C69AF"/>
    <w:rsid w:val="000D51E4"/>
    <w:rsid w:val="000D7F0D"/>
    <w:rsid w:val="000E27D7"/>
    <w:rsid w:val="000E4CAB"/>
    <w:rsid w:val="000F0915"/>
    <w:rsid w:val="000F141E"/>
    <w:rsid w:val="00102306"/>
    <w:rsid w:val="00103AC3"/>
    <w:rsid w:val="00111243"/>
    <w:rsid w:val="00124023"/>
    <w:rsid w:val="00133A7D"/>
    <w:rsid w:val="001355F0"/>
    <w:rsid w:val="00135815"/>
    <w:rsid w:val="00140E90"/>
    <w:rsid w:val="00141EED"/>
    <w:rsid w:val="00143A09"/>
    <w:rsid w:val="00150B07"/>
    <w:rsid w:val="00154348"/>
    <w:rsid w:val="00155B25"/>
    <w:rsid w:val="00156DF4"/>
    <w:rsid w:val="00163660"/>
    <w:rsid w:val="00163C9C"/>
    <w:rsid w:val="0016537A"/>
    <w:rsid w:val="00166EFF"/>
    <w:rsid w:val="00167A7F"/>
    <w:rsid w:val="00170BBE"/>
    <w:rsid w:val="0017127E"/>
    <w:rsid w:val="001714B9"/>
    <w:rsid w:val="00174C2C"/>
    <w:rsid w:val="001801D9"/>
    <w:rsid w:val="00181D3E"/>
    <w:rsid w:val="00184287"/>
    <w:rsid w:val="0018484E"/>
    <w:rsid w:val="001855FF"/>
    <w:rsid w:val="001877C3"/>
    <w:rsid w:val="00190003"/>
    <w:rsid w:val="00190D6E"/>
    <w:rsid w:val="00191295"/>
    <w:rsid w:val="001926C0"/>
    <w:rsid w:val="00192B35"/>
    <w:rsid w:val="001967C8"/>
    <w:rsid w:val="001A0D21"/>
    <w:rsid w:val="001A43C4"/>
    <w:rsid w:val="001A4CE3"/>
    <w:rsid w:val="001A4EBD"/>
    <w:rsid w:val="001A7C91"/>
    <w:rsid w:val="001B0BFB"/>
    <w:rsid w:val="001B4BF8"/>
    <w:rsid w:val="001C3604"/>
    <w:rsid w:val="001C38E3"/>
    <w:rsid w:val="001C4A50"/>
    <w:rsid w:val="001C5E9A"/>
    <w:rsid w:val="001D4F33"/>
    <w:rsid w:val="001D6596"/>
    <w:rsid w:val="001D6737"/>
    <w:rsid w:val="001D751B"/>
    <w:rsid w:val="001E0B73"/>
    <w:rsid w:val="001E19B5"/>
    <w:rsid w:val="001E60D1"/>
    <w:rsid w:val="001E79B8"/>
    <w:rsid w:val="001F6B33"/>
    <w:rsid w:val="001F7A2E"/>
    <w:rsid w:val="00202282"/>
    <w:rsid w:val="002034D5"/>
    <w:rsid w:val="00205FB7"/>
    <w:rsid w:val="00211810"/>
    <w:rsid w:val="002118C9"/>
    <w:rsid w:val="00212D3E"/>
    <w:rsid w:val="00215E4A"/>
    <w:rsid w:val="002161D2"/>
    <w:rsid w:val="002168CF"/>
    <w:rsid w:val="002170B4"/>
    <w:rsid w:val="00222409"/>
    <w:rsid w:val="00224893"/>
    <w:rsid w:val="00225767"/>
    <w:rsid w:val="00227D9A"/>
    <w:rsid w:val="00231044"/>
    <w:rsid w:val="00241890"/>
    <w:rsid w:val="00245448"/>
    <w:rsid w:val="00254954"/>
    <w:rsid w:val="002549AD"/>
    <w:rsid w:val="0026028E"/>
    <w:rsid w:val="002609FB"/>
    <w:rsid w:val="00263854"/>
    <w:rsid w:val="002646C6"/>
    <w:rsid w:val="002673DF"/>
    <w:rsid w:val="002749B0"/>
    <w:rsid w:val="00277214"/>
    <w:rsid w:val="00277884"/>
    <w:rsid w:val="00277E79"/>
    <w:rsid w:val="00281FFA"/>
    <w:rsid w:val="002928A9"/>
    <w:rsid w:val="002A186D"/>
    <w:rsid w:val="002A36AE"/>
    <w:rsid w:val="002A3977"/>
    <w:rsid w:val="002A78E9"/>
    <w:rsid w:val="002B0EFA"/>
    <w:rsid w:val="002B265E"/>
    <w:rsid w:val="002B6375"/>
    <w:rsid w:val="002C749B"/>
    <w:rsid w:val="002C7568"/>
    <w:rsid w:val="002D7440"/>
    <w:rsid w:val="002E1C57"/>
    <w:rsid w:val="002F2494"/>
    <w:rsid w:val="002F5C95"/>
    <w:rsid w:val="002F5FFA"/>
    <w:rsid w:val="003007EC"/>
    <w:rsid w:val="003039D0"/>
    <w:rsid w:val="00310811"/>
    <w:rsid w:val="00311370"/>
    <w:rsid w:val="00311DFB"/>
    <w:rsid w:val="00312694"/>
    <w:rsid w:val="00312FFA"/>
    <w:rsid w:val="003250B9"/>
    <w:rsid w:val="00326CD1"/>
    <w:rsid w:val="003308B2"/>
    <w:rsid w:val="0033091E"/>
    <w:rsid w:val="003326C3"/>
    <w:rsid w:val="003329A0"/>
    <w:rsid w:val="00337CAD"/>
    <w:rsid w:val="0034168C"/>
    <w:rsid w:val="003512DC"/>
    <w:rsid w:val="00351E13"/>
    <w:rsid w:val="00351E95"/>
    <w:rsid w:val="00355AD0"/>
    <w:rsid w:val="003626F7"/>
    <w:rsid w:val="00363F1D"/>
    <w:rsid w:val="003729D1"/>
    <w:rsid w:val="003730B8"/>
    <w:rsid w:val="003731AB"/>
    <w:rsid w:val="00374FDC"/>
    <w:rsid w:val="003758D3"/>
    <w:rsid w:val="003779E7"/>
    <w:rsid w:val="00380CBD"/>
    <w:rsid w:val="0038303F"/>
    <w:rsid w:val="00390055"/>
    <w:rsid w:val="00392737"/>
    <w:rsid w:val="003A223A"/>
    <w:rsid w:val="003A3E26"/>
    <w:rsid w:val="003A4299"/>
    <w:rsid w:val="003B0857"/>
    <w:rsid w:val="003B115E"/>
    <w:rsid w:val="003B1892"/>
    <w:rsid w:val="003B3063"/>
    <w:rsid w:val="003B5CC7"/>
    <w:rsid w:val="003C2F00"/>
    <w:rsid w:val="003C5381"/>
    <w:rsid w:val="003C54C2"/>
    <w:rsid w:val="003D4945"/>
    <w:rsid w:val="003D60EF"/>
    <w:rsid w:val="003E689D"/>
    <w:rsid w:val="003E77E8"/>
    <w:rsid w:val="003F0C5D"/>
    <w:rsid w:val="003F1973"/>
    <w:rsid w:val="003F45A2"/>
    <w:rsid w:val="00401F55"/>
    <w:rsid w:val="004046BE"/>
    <w:rsid w:val="00404804"/>
    <w:rsid w:val="00414B31"/>
    <w:rsid w:val="00414D12"/>
    <w:rsid w:val="004161BC"/>
    <w:rsid w:val="00416DC0"/>
    <w:rsid w:val="00422299"/>
    <w:rsid w:val="00423CAF"/>
    <w:rsid w:val="00437B06"/>
    <w:rsid w:val="00442F03"/>
    <w:rsid w:val="0044459D"/>
    <w:rsid w:val="00446DF1"/>
    <w:rsid w:val="00450031"/>
    <w:rsid w:val="00457060"/>
    <w:rsid w:val="00466CF7"/>
    <w:rsid w:val="00467AC3"/>
    <w:rsid w:val="00472506"/>
    <w:rsid w:val="004731DA"/>
    <w:rsid w:val="00473DB3"/>
    <w:rsid w:val="00475CCA"/>
    <w:rsid w:val="004766FE"/>
    <w:rsid w:val="00481FFC"/>
    <w:rsid w:val="00483CA0"/>
    <w:rsid w:val="00483F5D"/>
    <w:rsid w:val="00485410"/>
    <w:rsid w:val="004871A6"/>
    <w:rsid w:val="00487894"/>
    <w:rsid w:val="0049120B"/>
    <w:rsid w:val="00492F26"/>
    <w:rsid w:val="0049334C"/>
    <w:rsid w:val="00494498"/>
    <w:rsid w:val="004956ED"/>
    <w:rsid w:val="0049638D"/>
    <w:rsid w:val="00496966"/>
    <w:rsid w:val="004A12DC"/>
    <w:rsid w:val="004A440E"/>
    <w:rsid w:val="004B01BF"/>
    <w:rsid w:val="004B0360"/>
    <w:rsid w:val="004B1315"/>
    <w:rsid w:val="004B5756"/>
    <w:rsid w:val="004B7E73"/>
    <w:rsid w:val="004D2153"/>
    <w:rsid w:val="004E3CA7"/>
    <w:rsid w:val="004E6314"/>
    <w:rsid w:val="004F1B66"/>
    <w:rsid w:val="004F31EF"/>
    <w:rsid w:val="004F435C"/>
    <w:rsid w:val="004F4619"/>
    <w:rsid w:val="004F6EE1"/>
    <w:rsid w:val="004F774D"/>
    <w:rsid w:val="00502867"/>
    <w:rsid w:val="0050429F"/>
    <w:rsid w:val="00505FE0"/>
    <w:rsid w:val="00512B62"/>
    <w:rsid w:val="00513DBB"/>
    <w:rsid w:val="00521DDA"/>
    <w:rsid w:val="00525DA4"/>
    <w:rsid w:val="00533379"/>
    <w:rsid w:val="005334A3"/>
    <w:rsid w:val="00535B06"/>
    <w:rsid w:val="00540E65"/>
    <w:rsid w:val="00551E78"/>
    <w:rsid w:val="00552468"/>
    <w:rsid w:val="0055767E"/>
    <w:rsid w:val="005613BC"/>
    <w:rsid w:val="00562F13"/>
    <w:rsid w:val="005645CE"/>
    <w:rsid w:val="005649D4"/>
    <w:rsid w:val="005708DD"/>
    <w:rsid w:val="00581945"/>
    <w:rsid w:val="00583FE4"/>
    <w:rsid w:val="005909D0"/>
    <w:rsid w:val="00591DB4"/>
    <w:rsid w:val="00595D53"/>
    <w:rsid w:val="0059619C"/>
    <w:rsid w:val="00597E0D"/>
    <w:rsid w:val="005B4F39"/>
    <w:rsid w:val="005B5F94"/>
    <w:rsid w:val="005B7A2F"/>
    <w:rsid w:val="005B7EF0"/>
    <w:rsid w:val="005C336F"/>
    <w:rsid w:val="005D3026"/>
    <w:rsid w:val="005E2A40"/>
    <w:rsid w:val="005E2F0C"/>
    <w:rsid w:val="005E3E7D"/>
    <w:rsid w:val="005F12E5"/>
    <w:rsid w:val="005F3AF0"/>
    <w:rsid w:val="005F3B13"/>
    <w:rsid w:val="005F4979"/>
    <w:rsid w:val="005F49A7"/>
    <w:rsid w:val="005F73C9"/>
    <w:rsid w:val="005F790F"/>
    <w:rsid w:val="00602FD1"/>
    <w:rsid w:val="00603D44"/>
    <w:rsid w:val="006129AF"/>
    <w:rsid w:val="006151F7"/>
    <w:rsid w:val="006178BB"/>
    <w:rsid w:val="00617F9D"/>
    <w:rsid w:val="00622D63"/>
    <w:rsid w:val="006272A2"/>
    <w:rsid w:val="00634FEE"/>
    <w:rsid w:val="0063515D"/>
    <w:rsid w:val="00641781"/>
    <w:rsid w:val="00653475"/>
    <w:rsid w:val="00654A35"/>
    <w:rsid w:val="00654A73"/>
    <w:rsid w:val="0065595F"/>
    <w:rsid w:val="00656B41"/>
    <w:rsid w:val="00660FD1"/>
    <w:rsid w:val="006622BF"/>
    <w:rsid w:val="00663769"/>
    <w:rsid w:val="00665427"/>
    <w:rsid w:val="00666B78"/>
    <w:rsid w:val="006700BB"/>
    <w:rsid w:val="00670AC9"/>
    <w:rsid w:val="0067201D"/>
    <w:rsid w:val="0068084E"/>
    <w:rsid w:val="00682217"/>
    <w:rsid w:val="00687403"/>
    <w:rsid w:val="0069036A"/>
    <w:rsid w:val="0069678D"/>
    <w:rsid w:val="00696CD5"/>
    <w:rsid w:val="006A0967"/>
    <w:rsid w:val="006A1C49"/>
    <w:rsid w:val="006B001F"/>
    <w:rsid w:val="006B174E"/>
    <w:rsid w:val="006B6D8A"/>
    <w:rsid w:val="006C5103"/>
    <w:rsid w:val="006D2777"/>
    <w:rsid w:val="006D5196"/>
    <w:rsid w:val="006D6258"/>
    <w:rsid w:val="006D767C"/>
    <w:rsid w:val="006D770F"/>
    <w:rsid w:val="006E5C50"/>
    <w:rsid w:val="006E5C95"/>
    <w:rsid w:val="006E6BDD"/>
    <w:rsid w:val="006F0706"/>
    <w:rsid w:val="006F3749"/>
    <w:rsid w:val="006F6663"/>
    <w:rsid w:val="00700199"/>
    <w:rsid w:val="00700243"/>
    <w:rsid w:val="00703A9F"/>
    <w:rsid w:val="0071140D"/>
    <w:rsid w:val="0071400C"/>
    <w:rsid w:val="00716041"/>
    <w:rsid w:val="00721447"/>
    <w:rsid w:val="00722A30"/>
    <w:rsid w:val="00727DC8"/>
    <w:rsid w:val="00736672"/>
    <w:rsid w:val="00737B11"/>
    <w:rsid w:val="00742654"/>
    <w:rsid w:val="00743F87"/>
    <w:rsid w:val="00743FAF"/>
    <w:rsid w:val="0074480F"/>
    <w:rsid w:val="00753613"/>
    <w:rsid w:val="00764F02"/>
    <w:rsid w:val="00767B9A"/>
    <w:rsid w:val="00777285"/>
    <w:rsid w:val="00781BA5"/>
    <w:rsid w:val="00784D2D"/>
    <w:rsid w:val="00786131"/>
    <w:rsid w:val="00790185"/>
    <w:rsid w:val="00791C73"/>
    <w:rsid w:val="00791DF6"/>
    <w:rsid w:val="00794773"/>
    <w:rsid w:val="00795225"/>
    <w:rsid w:val="00795ED9"/>
    <w:rsid w:val="00796484"/>
    <w:rsid w:val="007A0819"/>
    <w:rsid w:val="007A0B0B"/>
    <w:rsid w:val="007A2AF3"/>
    <w:rsid w:val="007A3A88"/>
    <w:rsid w:val="007B5F3E"/>
    <w:rsid w:val="007B60D1"/>
    <w:rsid w:val="007C57F7"/>
    <w:rsid w:val="007C7B80"/>
    <w:rsid w:val="007D181D"/>
    <w:rsid w:val="007E673D"/>
    <w:rsid w:val="007E768E"/>
    <w:rsid w:val="007F1ABA"/>
    <w:rsid w:val="007F1CEF"/>
    <w:rsid w:val="007F524F"/>
    <w:rsid w:val="00814485"/>
    <w:rsid w:val="0081576C"/>
    <w:rsid w:val="0081747F"/>
    <w:rsid w:val="008260F2"/>
    <w:rsid w:val="00834313"/>
    <w:rsid w:val="008350DB"/>
    <w:rsid w:val="00846521"/>
    <w:rsid w:val="008470E9"/>
    <w:rsid w:val="0086208B"/>
    <w:rsid w:val="008638D8"/>
    <w:rsid w:val="00867196"/>
    <w:rsid w:val="0087079C"/>
    <w:rsid w:val="00876FBE"/>
    <w:rsid w:val="00881CAD"/>
    <w:rsid w:val="00883678"/>
    <w:rsid w:val="008874F9"/>
    <w:rsid w:val="00895204"/>
    <w:rsid w:val="00895BEB"/>
    <w:rsid w:val="00896279"/>
    <w:rsid w:val="00896A81"/>
    <w:rsid w:val="008974B0"/>
    <w:rsid w:val="00897B96"/>
    <w:rsid w:val="008A0318"/>
    <w:rsid w:val="008A67E9"/>
    <w:rsid w:val="008B05CC"/>
    <w:rsid w:val="008B4FC7"/>
    <w:rsid w:val="008C0603"/>
    <w:rsid w:val="008C0673"/>
    <w:rsid w:val="008C571B"/>
    <w:rsid w:val="008C6EAE"/>
    <w:rsid w:val="008C7ACA"/>
    <w:rsid w:val="008D0FDB"/>
    <w:rsid w:val="008D201C"/>
    <w:rsid w:val="008D773C"/>
    <w:rsid w:val="008E1452"/>
    <w:rsid w:val="008E779F"/>
    <w:rsid w:val="008F0435"/>
    <w:rsid w:val="00906887"/>
    <w:rsid w:val="0091507D"/>
    <w:rsid w:val="00917600"/>
    <w:rsid w:val="009226B8"/>
    <w:rsid w:val="00925EC6"/>
    <w:rsid w:val="0092666A"/>
    <w:rsid w:val="0093145B"/>
    <w:rsid w:val="0093685D"/>
    <w:rsid w:val="00937BE6"/>
    <w:rsid w:val="009402CC"/>
    <w:rsid w:val="00943347"/>
    <w:rsid w:val="00943A17"/>
    <w:rsid w:val="00945F6D"/>
    <w:rsid w:val="00946D45"/>
    <w:rsid w:val="00950DF7"/>
    <w:rsid w:val="00953B2C"/>
    <w:rsid w:val="00957F57"/>
    <w:rsid w:val="009661F7"/>
    <w:rsid w:val="009668D9"/>
    <w:rsid w:val="0097321F"/>
    <w:rsid w:val="009752B1"/>
    <w:rsid w:val="00981DE6"/>
    <w:rsid w:val="00984E19"/>
    <w:rsid w:val="0098536D"/>
    <w:rsid w:val="00985780"/>
    <w:rsid w:val="00985CDA"/>
    <w:rsid w:val="009869DA"/>
    <w:rsid w:val="00990264"/>
    <w:rsid w:val="0099148D"/>
    <w:rsid w:val="00991768"/>
    <w:rsid w:val="009931A8"/>
    <w:rsid w:val="009A0458"/>
    <w:rsid w:val="009A1CBE"/>
    <w:rsid w:val="009A2FD2"/>
    <w:rsid w:val="009A7630"/>
    <w:rsid w:val="009B0339"/>
    <w:rsid w:val="009B5099"/>
    <w:rsid w:val="009B5494"/>
    <w:rsid w:val="009D048D"/>
    <w:rsid w:val="009E21E2"/>
    <w:rsid w:val="009E5E91"/>
    <w:rsid w:val="009F2E0F"/>
    <w:rsid w:val="009F4F48"/>
    <w:rsid w:val="00A01E5F"/>
    <w:rsid w:val="00A052A6"/>
    <w:rsid w:val="00A066F3"/>
    <w:rsid w:val="00A06C27"/>
    <w:rsid w:val="00A1649F"/>
    <w:rsid w:val="00A25EFC"/>
    <w:rsid w:val="00A327C0"/>
    <w:rsid w:val="00A332DF"/>
    <w:rsid w:val="00A35497"/>
    <w:rsid w:val="00A356B8"/>
    <w:rsid w:val="00A36726"/>
    <w:rsid w:val="00A37B0D"/>
    <w:rsid w:val="00A37C28"/>
    <w:rsid w:val="00A416D9"/>
    <w:rsid w:val="00A42665"/>
    <w:rsid w:val="00A45217"/>
    <w:rsid w:val="00A45925"/>
    <w:rsid w:val="00A45EA0"/>
    <w:rsid w:val="00A5083E"/>
    <w:rsid w:val="00A57D2F"/>
    <w:rsid w:val="00A60EBB"/>
    <w:rsid w:val="00A6141C"/>
    <w:rsid w:val="00A6320D"/>
    <w:rsid w:val="00A6398B"/>
    <w:rsid w:val="00A63B9B"/>
    <w:rsid w:val="00A72AA6"/>
    <w:rsid w:val="00A75B7B"/>
    <w:rsid w:val="00A86B1F"/>
    <w:rsid w:val="00A90B4B"/>
    <w:rsid w:val="00A9157D"/>
    <w:rsid w:val="00A9216E"/>
    <w:rsid w:val="00A97680"/>
    <w:rsid w:val="00AA0B68"/>
    <w:rsid w:val="00AA1E47"/>
    <w:rsid w:val="00AA3783"/>
    <w:rsid w:val="00AB3A30"/>
    <w:rsid w:val="00AB518D"/>
    <w:rsid w:val="00AC0C1D"/>
    <w:rsid w:val="00AC224F"/>
    <w:rsid w:val="00AC4D12"/>
    <w:rsid w:val="00AC6914"/>
    <w:rsid w:val="00AC6F7F"/>
    <w:rsid w:val="00AD0E5F"/>
    <w:rsid w:val="00AD105C"/>
    <w:rsid w:val="00AE3596"/>
    <w:rsid w:val="00AE4B76"/>
    <w:rsid w:val="00AE4B99"/>
    <w:rsid w:val="00AE742F"/>
    <w:rsid w:val="00AF105F"/>
    <w:rsid w:val="00AF1665"/>
    <w:rsid w:val="00B06220"/>
    <w:rsid w:val="00B069CC"/>
    <w:rsid w:val="00B071FA"/>
    <w:rsid w:val="00B2142A"/>
    <w:rsid w:val="00B23763"/>
    <w:rsid w:val="00B25B00"/>
    <w:rsid w:val="00B26894"/>
    <w:rsid w:val="00B307F2"/>
    <w:rsid w:val="00B35998"/>
    <w:rsid w:val="00B40B69"/>
    <w:rsid w:val="00B418D9"/>
    <w:rsid w:val="00B42085"/>
    <w:rsid w:val="00B44389"/>
    <w:rsid w:val="00B52A05"/>
    <w:rsid w:val="00B54F42"/>
    <w:rsid w:val="00B56099"/>
    <w:rsid w:val="00B615DD"/>
    <w:rsid w:val="00B64065"/>
    <w:rsid w:val="00B64833"/>
    <w:rsid w:val="00B711CE"/>
    <w:rsid w:val="00B71201"/>
    <w:rsid w:val="00B7121A"/>
    <w:rsid w:val="00B72610"/>
    <w:rsid w:val="00B7464B"/>
    <w:rsid w:val="00B755F7"/>
    <w:rsid w:val="00B80F09"/>
    <w:rsid w:val="00B8187F"/>
    <w:rsid w:val="00B90017"/>
    <w:rsid w:val="00B93049"/>
    <w:rsid w:val="00B94009"/>
    <w:rsid w:val="00B94C8D"/>
    <w:rsid w:val="00B95B04"/>
    <w:rsid w:val="00B966E2"/>
    <w:rsid w:val="00BA0A93"/>
    <w:rsid w:val="00BA0B9A"/>
    <w:rsid w:val="00BA12D1"/>
    <w:rsid w:val="00BA44E1"/>
    <w:rsid w:val="00BA5653"/>
    <w:rsid w:val="00BA680E"/>
    <w:rsid w:val="00BA6A19"/>
    <w:rsid w:val="00BB1949"/>
    <w:rsid w:val="00BC133A"/>
    <w:rsid w:val="00BC25C3"/>
    <w:rsid w:val="00BC2677"/>
    <w:rsid w:val="00BC49D6"/>
    <w:rsid w:val="00BC76E3"/>
    <w:rsid w:val="00BD0126"/>
    <w:rsid w:val="00BD37B4"/>
    <w:rsid w:val="00BE01B9"/>
    <w:rsid w:val="00BE1D62"/>
    <w:rsid w:val="00BE3F98"/>
    <w:rsid w:val="00BF5EE6"/>
    <w:rsid w:val="00BF7F94"/>
    <w:rsid w:val="00C02CD7"/>
    <w:rsid w:val="00C02D8F"/>
    <w:rsid w:val="00C04A2C"/>
    <w:rsid w:val="00C122E2"/>
    <w:rsid w:val="00C12DC4"/>
    <w:rsid w:val="00C160F7"/>
    <w:rsid w:val="00C23C7D"/>
    <w:rsid w:val="00C27A08"/>
    <w:rsid w:val="00C27C24"/>
    <w:rsid w:val="00C31C27"/>
    <w:rsid w:val="00C31D24"/>
    <w:rsid w:val="00C321B1"/>
    <w:rsid w:val="00C32B33"/>
    <w:rsid w:val="00C37969"/>
    <w:rsid w:val="00C41DF4"/>
    <w:rsid w:val="00C43670"/>
    <w:rsid w:val="00C5078F"/>
    <w:rsid w:val="00C51A6A"/>
    <w:rsid w:val="00C562DF"/>
    <w:rsid w:val="00C56683"/>
    <w:rsid w:val="00C64A89"/>
    <w:rsid w:val="00C73A79"/>
    <w:rsid w:val="00C7417A"/>
    <w:rsid w:val="00C801FD"/>
    <w:rsid w:val="00C81CAD"/>
    <w:rsid w:val="00C82D7E"/>
    <w:rsid w:val="00C845B0"/>
    <w:rsid w:val="00C8668C"/>
    <w:rsid w:val="00C9262E"/>
    <w:rsid w:val="00C950D6"/>
    <w:rsid w:val="00C95B97"/>
    <w:rsid w:val="00CA1F5E"/>
    <w:rsid w:val="00CA4922"/>
    <w:rsid w:val="00CA5419"/>
    <w:rsid w:val="00CB29D0"/>
    <w:rsid w:val="00CB36A1"/>
    <w:rsid w:val="00CC2D19"/>
    <w:rsid w:val="00CC78C7"/>
    <w:rsid w:val="00CD4588"/>
    <w:rsid w:val="00CE2280"/>
    <w:rsid w:val="00CE3F5B"/>
    <w:rsid w:val="00CE5299"/>
    <w:rsid w:val="00D052F6"/>
    <w:rsid w:val="00D060AB"/>
    <w:rsid w:val="00D0619A"/>
    <w:rsid w:val="00D1660C"/>
    <w:rsid w:val="00D24148"/>
    <w:rsid w:val="00D3168B"/>
    <w:rsid w:val="00D32579"/>
    <w:rsid w:val="00D35013"/>
    <w:rsid w:val="00D361DD"/>
    <w:rsid w:val="00D41807"/>
    <w:rsid w:val="00D42451"/>
    <w:rsid w:val="00D43CB8"/>
    <w:rsid w:val="00D52398"/>
    <w:rsid w:val="00D53841"/>
    <w:rsid w:val="00D55996"/>
    <w:rsid w:val="00D56E71"/>
    <w:rsid w:val="00D62B6B"/>
    <w:rsid w:val="00D661C5"/>
    <w:rsid w:val="00D716C5"/>
    <w:rsid w:val="00D7194E"/>
    <w:rsid w:val="00D74D9D"/>
    <w:rsid w:val="00D81730"/>
    <w:rsid w:val="00D83CCC"/>
    <w:rsid w:val="00D87960"/>
    <w:rsid w:val="00D92AD8"/>
    <w:rsid w:val="00D92D91"/>
    <w:rsid w:val="00D9455C"/>
    <w:rsid w:val="00D952A1"/>
    <w:rsid w:val="00DA3DEC"/>
    <w:rsid w:val="00DA4786"/>
    <w:rsid w:val="00DA553A"/>
    <w:rsid w:val="00DB0D31"/>
    <w:rsid w:val="00DB3B80"/>
    <w:rsid w:val="00DB6D0B"/>
    <w:rsid w:val="00DC079F"/>
    <w:rsid w:val="00DC1C30"/>
    <w:rsid w:val="00DC2FAD"/>
    <w:rsid w:val="00DC5E8C"/>
    <w:rsid w:val="00DD1BF0"/>
    <w:rsid w:val="00DD26C3"/>
    <w:rsid w:val="00DD79E5"/>
    <w:rsid w:val="00DE15E9"/>
    <w:rsid w:val="00DE1DA7"/>
    <w:rsid w:val="00DE2506"/>
    <w:rsid w:val="00DE290A"/>
    <w:rsid w:val="00DE6688"/>
    <w:rsid w:val="00DF02F0"/>
    <w:rsid w:val="00DF145F"/>
    <w:rsid w:val="00DF14CD"/>
    <w:rsid w:val="00DF15B5"/>
    <w:rsid w:val="00DF1FA3"/>
    <w:rsid w:val="00DF6D46"/>
    <w:rsid w:val="00DF7FCB"/>
    <w:rsid w:val="00E11FB9"/>
    <w:rsid w:val="00E1559D"/>
    <w:rsid w:val="00E16735"/>
    <w:rsid w:val="00E251F1"/>
    <w:rsid w:val="00E27772"/>
    <w:rsid w:val="00E30621"/>
    <w:rsid w:val="00E40284"/>
    <w:rsid w:val="00E508A6"/>
    <w:rsid w:val="00E53F02"/>
    <w:rsid w:val="00E5677F"/>
    <w:rsid w:val="00E63810"/>
    <w:rsid w:val="00E71DF0"/>
    <w:rsid w:val="00E82E8B"/>
    <w:rsid w:val="00E86C12"/>
    <w:rsid w:val="00E93CB9"/>
    <w:rsid w:val="00E94B29"/>
    <w:rsid w:val="00E97B3E"/>
    <w:rsid w:val="00EA04AC"/>
    <w:rsid w:val="00EA1EC1"/>
    <w:rsid w:val="00EA3E05"/>
    <w:rsid w:val="00EA7152"/>
    <w:rsid w:val="00EC03D7"/>
    <w:rsid w:val="00EC1D43"/>
    <w:rsid w:val="00EC37A7"/>
    <w:rsid w:val="00EC3F4E"/>
    <w:rsid w:val="00EC5612"/>
    <w:rsid w:val="00EC626E"/>
    <w:rsid w:val="00EC798B"/>
    <w:rsid w:val="00ED2B85"/>
    <w:rsid w:val="00ED5E92"/>
    <w:rsid w:val="00EE052A"/>
    <w:rsid w:val="00EE13B1"/>
    <w:rsid w:val="00F02F91"/>
    <w:rsid w:val="00F0452B"/>
    <w:rsid w:val="00F06254"/>
    <w:rsid w:val="00F06BBE"/>
    <w:rsid w:val="00F07D6E"/>
    <w:rsid w:val="00F1090F"/>
    <w:rsid w:val="00F1411F"/>
    <w:rsid w:val="00F15045"/>
    <w:rsid w:val="00F16EB9"/>
    <w:rsid w:val="00F30E40"/>
    <w:rsid w:val="00F3359C"/>
    <w:rsid w:val="00F42A4C"/>
    <w:rsid w:val="00F45BF8"/>
    <w:rsid w:val="00F5568E"/>
    <w:rsid w:val="00F613E7"/>
    <w:rsid w:val="00F6327F"/>
    <w:rsid w:val="00F67908"/>
    <w:rsid w:val="00F70187"/>
    <w:rsid w:val="00F70E9A"/>
    <w:rsid w:val="00F765A5"/>
    <w:rsid w:val="00F76938"/>
    <w:rsid w:val="00F8447B"/>
    <w:rsid w:val="00F86301"/>
    <w:rsid w:val="00F86FC8"/>
    <w:rsid w:val="00F93530"/>
    <w:rsid w:val="00F9689B"/>
    <w:rsid w:val="00FA20F1"/>
    <w:rsid w:val="00FA5228"/>
    <w:rsid w:val="00FA55E9"/>
    <w:rsid w:val="00FB0898"/>
    <w:rsid w:val="00FB4485"/>
    <w:rsid w:val="00FB5E1C"/>
    <w:rsid w:val="00FB6023"/>
    <w:rsid w:val="00FB696D"/>
    <w:rsid w:val="00FB7149"/>
    <w:rsid w:val="00FC0C06"/>
    <w:rsid w:val="00FC19EB"/>
    <w:rsid w:val="00FC2B56"/>
    <w:rsid w:val="00FC7B2E"/>
    <w:rsid w:val="00FD0471"/>
    <w:rsid w:val="00FD243E"/>
    <w:rsid w:val="00FD31E3"/>
    <w:rsid w:val="00FD5216"/>
    <w:rsid w:val="00FD7BBA"/>
    <w:rsid w:val="00FE2890"/>
    <w:rsid w:val="00FE3E22"/>
    <w:rsid w:val="00FF02F6"/>
    <w:rsid w:val="00FF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594CA5-8606-4390-B3D0-07124031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9B"/>
  </w:style>
  <w:style w:type="paragraph" w:styleId="1">
    <w:name w:val="heading 1"/>
    <w:basedOn w:val="a"/>
    <w:next w:val="a"/>
    <w:link w:val="10"/>
    <w:uiPriority w:val="9"/>
    <w:qFormat/>
    <w:rsid w:val="00A63B9B"/>
    <w:pPr>
      <w:keepNext/>
      <w:spacing w:line="360" w:lineRule="auto"/>
      <w:jc w:val="both"/>
      <w:outlineLvl w:val="0"/>
    </w:pPr>
    <w:rPr>
      <w:b/>
      <w:sz w:val="28"/>
      <w:u w:val="single"/>
    </w:rPr>
  </w:style>
  <w:style w:type="paragraph" w:styleId="2">
    <w:name w:val="heading 2"/>
    <w:basedOn w:val="a"/>
    <w:next w:val="a"/>
    <w:link w:val="20"/>
    <w:uiPriority w:val="9"/>
    <w:qFormat/>
    <w:rsid w:val="00A63B9B"/>
    <w:pPr>
      <w:keepNext/>
      <w:spacing w:line="360" w:lineRule="auto"/>
      <w:ind w:firstLine="720"/>
      <w:jc w:val="both"/>
      <w:outlineLvl w:val="1"/>
    </w:pPr>
    <w:rPr>
      <w:b/>
      <w:i/>
      <w:sz w:val="28"/>
    </w:rPr>
  </w:style>
  <w:style w:type="paragraph" w:styleId="3">
    <w:name w:val="heading 3"/>
    <w:basedOn w:val="a"/>
    <w:next w:val="a"/>
    <w:link w:val="30"/>
    <w:uiPriority w:val="9"/>
    <w:qFormat/>
    <w:rsid w:val="00A63B9B"/>
    <w:pPr>
      <w:keepNext/>
      <w:ind w:hanging="13"/>
      <w:jc w:val="both"/>
      <w:outlineLvl w:val="2"/>
    </w:pPr>
    <w:rPr>
      <w:b/>
      <w:i/>
      <w:color w:val="FF0000"/>
      <w:sz w:val="24"/>
    </w:rPr>
  </w:style>
  <w:style w:type="paragraph" w:styleId="4">
    <w:name w:val="heading 4"/>
    <w:basedOn w:val="a"/>
    <w:next w:val="a"/>
    <w:link w:val="40"/>
    <w:uiPriority w:val="9"/>
    <w:qFormat/>
    <w:rsid w:val="00A63B9B"/>
    <w:pPr>
      <w:keepNext/>
      <w:keepLines/>
      <w:widowControl w:val="0"/>
      <w:spacing w:line="360" w:lineRule="auto"/>
      <w:ind w:firstLine="720"/>
      <w:jc w:val="both"/>
      <w:outlineLvl w:val="3"/>
    </w:pPr>
    <w:rPr>
      <w:b/>
      <w:i/>
      <w:color w:val="000000"/>
      <w:kern w:val="2"/>
      <w:sz w:val="28"/>
    </w:rPr>
  </w:style>
  <w:style w:type="paragraph" w:styleId="7">
    <w:name w:val="heading 7"/>
    <w:basedOn w:val="a"/>
    <w:next w:val="a"/>
    <w:link w:val="70"/>
    <w:uiPriority w:val="9"/>
    <w:qFormat/>
    <w:rsid w:val="00A63B9B"/>
    <w:pPr>
      <w:keepNext/>
      <w:keepLines/>
      <w:widowControl w:val="0"/>
      <w:spacing w:line="360" w:lineRule="auto"/>
      <w:outlineLvl w:val="6"/>
    </w:pPr>
    <w:rPr>
      <w:b/>
      <w:kern w:val="2"/>
      <w:sz w:val="28"/>
    </w:rPr>
  </w:style>
  <w:style w:type="paragraph" w:styleId="9">
    <w:name w:val="heading 9"/>
    <w:basedOn w:val="a"/>
    <w:next w:val="a"/>
    <w:link w:val="90"/>
    <w:uiPriority w:val="9"/>
    <w:qFormat/>
    <w:rsid w:val="00A63B9B"/>
    <w:pPr>
      <w:keepNext/>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51079"/>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51079"/>
    <w:rPr>
      <w:rFonts w:ascii="Cambria" w:eastAsia="Times New Roman" w:hAnsi="Cambria" w:cs="Times New Roman"/>
      <w:b/>
      <w:bCs/>
      <w:i/>
      <w:iCs/>
      <w:sz w:val="28"/>
      <w:szCs w:val="28"/>
    </w:rPr>
  </w:style>
  <w:style w:type="character" w:customStyle="1" w:styleId="30">
    <w:name w:val="Заголовок 3 Знак"/>
    <w:link w:val="3"/>
    <w:uiPriority w:val="9"/>
    <w:semiHidden/>
    <w:rsid w:val="00D51079"/>
    <w:rPr>
      <w:rFonts w:ascii="Cambria" w:eastAsia="Times New Roman" w:hAnsi="Cambria" w:cs="Times New Roman"/>
      <w:b/>
      <w:bCs/>
      <w:sz w:val="26"/>
      <w:szCs w:val="26"/>
    </w:rPr>
  </w:style>
  <w:style w:type="character" w:customStyle="1" w:styleId="40">
    <w:name w:val="Заголовок 4 Знак"/>
    <w:link w:val="4"/>
    <w:uiPriority w:val="9"/>
    <w:semiHidden/>
    <w:rsid w:val="00D51079"/>
    <w:rPr>
      <w:rFonts w:ascii="Calibri" w:eastAsia="Times New Roman" w:hAnsi="Calibri" w:cs="Times New Roman"/>
      <w:b/>
      <w:bCs/>
      <w:sz w:val="28"/>
      <w:szCs w:val="28"/>
    </w:rPr>
  </w:style>
  <w:style w:type="character" w:customStyle="1" w:styleId="70">
    <w:name w:val="Заголовок 7 Знак"/>
    <w:link w:val="7"/>
    <w:uiPriority w:val="9"/>
    <w:semiHidden/>
    <w:rsid w:val="00D51079"/>
    <w:rPr>
      <w:rFonts w:ascii="Calibri" w:eastAsia="Times New Roman" w:hAnsi="Calibri" w:cs="Times New Roman"/>
      <w:sz w:val="24"/>
      <w:szCs w:val="24"/>
    </w:rPr>
  </w:style>
  <w:style w:type="character" w:customStyle="1" w:styleId="90">
    <w:name w:val="Заголовок 9 Знак"/>
    <w:link w:val="9"/>
    <w:uiPriority w:val="9"/>
    <w:semiHidden/>
    <w:rsid w:val="00D51079"/>
    <w:rPr>
      <w:rFonts w:ascii="Cambria" w:eastAsia="Times New Roman" w:hAnsi="Cambria" w:cs="Times New Roman"/>
      <w:sz w:val="22"/>
      <w:szCs w:val="22"/>
    </w:rPr>
  </w:style>
  <w:style w:type="paragraph" w:styleId="a3">
    <w:name w:val="header"/>
    <w:basedOn w:val="a"/>
    <w:link w:val="a4"/>
    <w:uiPriority w:val="99"/>
    <w:rsid w:val="00A63B9B"/>
    <w:pPr>
      <w:tabs>
        <w:tab w:val="center" w:pos="4677"/>
        <w:tab w:val="right" w:pos="9355"/>
      </w:tabs>
    </w:pPr>
    <w:rPr>
      <w:sz w:val="24"/>
    </w:rPr>
  </w:style>
  <w:style w:type="character" w:customStyle="1" w:styleId="a4">
    <w:name w:val="Верхний колонтитул Знак"/>
    <w:basedOn w:val="a0"/>
    <w:link w:val="a3"/>
    <w:uiPriority w:val="99"/>
    <w:semiHidden/>
    <w:rsid w:val="00D51079"/>
  </w:style>
  <w:style w:type="paragraph" w:styleId="a5">
    <w:name w:val="footer"/>
    <w:basedOn w:val="a"/>
    <w:link w:val="a6"/>
    <w:uiPriority w:val="99"/>
    <w:rsid w:val="00A63B9B"/>
    <w:pPr>
      <w:tabs>
        <w:tab w:val="center" w:pos="4677"/>
        <w:tab w:val="right" w:pos="9355"/>
      </w:tabs>
    </w:pPr>
  </w:style>
  <w:style w:type="character" w:customStyle="1" w:styleId="a6">
    <w:name w:val="Нижний колонтитул Знак"/>
    <w:basedOn w:val="a0"/>
    <w:link w:val="a5"/>
    <w:uiPriority w:val="99"/>
    <w:semiHidden/>
    <w:rsid w:val="00D51079"/>
  </w:style>
  <w:style w:type="paragraph" w:styleId="a7">
    <w:name w:val="Body Text"/>
    <w:basedOn w:val="a"/>
    <w:link w:val="a8"/>
    <w:uiPriority w:val="99"/>
    <w:rsid w:val="00A63B9B"/>
    <w:rPr>
      <w:sz w:val="28"/>
    </w:rPr>
  </w:style>
  <w:style w:type="character" w:customStyle="1" w:styleId="a8">
    <w:name w:val="Основной текст Знак"/>
    <w:basedOn w:val="a0"/>
    <w:link w:val="a7"/>
    <w:uiPriority w:val="99"/>
    <w:semiHidden/>
    <w:rsid w:val="00D51079"/>
  </w:style>
  <w:style w:type="paragraph" w:styleId="a9">
    <w:name w:val="Body Text Indent"/>
    <w:basedOn w:val="a"/>
    <w:link w:val="aa"/>
    <w:uiPriority w:val="99"/>
    <w:rsid w:val="00A63B9B"/>
    <w:pPr>
      <w:keepNext/>
      <w:spacing w:before="20" w:after="20" w:line="480" w:lineRule="atLeast"/>
      <w:jc w:val="center"/>
    </w:pPr>
    <w:rPr>
      <w:b/>
      <w:sz w:val="28"/>
    </w:rPr>
  </w:style>
  <w:style w:type="character" w:customStyle="1" w:styleId="aa">
    <w:name w:val="Основной текст с отступом Знак"/>
    <w:basedOn w:val="a0"/>
    <w:link w:val="a9"/>
    <w:uiPriority w:val="99"/>
    <w:semiHidden/>
    <w:rsid w:val="00D51079"/>
  </w:style>
  <w:style w:type="paragraph" w:styleId="21">
    <w:name w:val="Body Text 2"/>
    <w:basedOn w:val="a"/>
    <w:link w:val="22"/>
    <w:uiPriority w:val="99"/>
    <w:rsid w:val="00A63B9B"/>
    <w:pPr>
      <w:jc w:val="both"/>
    </w:pPr>
    <w:rPr>
      <w:color w:val="000000"/>
      <w:sz w:val="28"/>
      <w:szCs w:val="24"/>
    </w:rPr>
  </w:style>
  <w:style w:type="character" w:customStyle="1" w:styleId="22">
    <w:name w:val="Основной текст 2 Знак"/>
    <w:link w:val="21"/>
    <w:uiPriority w:val="99"/>
    <w:locked/>
    <w:rsid w:val="00473DB3"/>
    <w:rPr>
      <w:color w:val="000000"/>
      <w:sz w:val="24"/>
    </w:rPr>
  </w:style>
  <w:style w:type="paragraph" w:styleId="31">
    <w:name w:val="Body Text 3"/>
    <w:basedOn w:val="a"/>
    <w:link w:val="32"/>
    <w:uiPriority w:val="99"/>
    <w:rsid w:val="00A63B9B"/>
    <w:pPr>
      <w:spacing w:line="360" w:lineRule="auto"/>
      <w:jc w:val="both"/>
    </w:pPr>
    <w:rPr>
      <w:sz w:val="24"/>
    </w:rPr>
  </w:style>
  <w:style w:type="character" w:customStyle="1" w:styleId="32">
    <w:name w:val="Основной текст 3 Знак"/>
    <w:link w:val="31"/>
    <w:uiPriority w:val="99"/>
    <w:semiHidden/>
    <w:rsid w:val="00D51079"/>
    <w:rPr>
      <w:sz w:val="16"/>
      <w:szCs w:val="16"/>
    </w:rPr>
  </w:style>
  <w:style w:type="paragraph" w:styleId="23">
    <w:name w:val="Body Text Indent 2"/>
    <w:basedOn w:val="a"/>
    <w:link w:val="24"/>
    <w:uiPriority w:val="99"/>
    <w:rsid w:val="00A63B9B"/>
    <w:pPr>
      <w:spacing w:before="20" w:after="20"/>
      <w:ind w:firstLine="708"/>
      <w:jc w:val="both"/>
    </w:pPr>
    <w:rPr>
      <w:sz w:val="28"/>
    </w:rPr>
  </w:style>
  <w:style w:type="character" w:customStyle="1" w:styleId="24">
    <w:name w:val="Основной текст с отступом 2 Знак"/>
    <w:basedOn w:val="a0"/>
    <w:link w:val="23"/>
    <w:uiPriority w:val="99"/>
    <w:semiHidden/>
    <w:rsid w:val="00D51079"/>
  </w:style>
  <w:style w:type="paragraph" w:styleId="33">
    <w:name w:val="Body Text Indent 3"/>
    <w:basedOn w:val="a"/>
    <w:link w:val="34"/>
    <w:uiPriority w:val="99"/>
    <w:rsid w:val="00A63B9B"/>
    <w:pPr>
      <w:ind w:firstLine="540"/>
    </w:pPr>
    <w:rPr>
      <w:sz w:val="24"/>
    </w:rPr>
  </w:style>
  <w:style w:type="character" w:customStyle="1" w:styleId="34">
    <w:name w:val="Основной текст с отступом 3 Знак"/>
    <w:link w:val="33"/>
    <w:uiPriority w:val="99"/>
    <w:semiHidden/>
    <w:rsid w:val="00D51079"/>
    <w:rPr>
      <w:sz w:val="16"/>
      <w:szCs w:val="16"/>
    </w:rPr>
  </w:style>
  <w:style w:type="paragraph" w:styleId="ab">
    <w:name w:val="Block Text"/>
    <w:basedOn w:val="a"/>
    <w:uiPriority w:val="99"/>
    <w:rsid w:val="00A63B9B"/>
    <w:pPr>
      <w:shd w:val="clear" w:color="auto" w:fill="FFFFFF"/>
      <w:tabs>
        <w:tab w:val="left" w:pos="9356"/>
      </w:tabs>
      <w:spacing w:line="326" w:lineRule="exact"/>
      <w:ind w:left="14" w:right="-1"/>
      <w:jc w:val="both"/>
    </w:pPr>
    <w:rPr>
      <w:color w:val="000000"/>
      <w:spacing w:val="7"/>
      <w:sz w:val="28"/>
    </w:rPr>
  </w:style>
  <w:style w:type="paragraph" w:customStyle="1" w:styleId="ConsNormal">
    <w:name w:val="ConsNormal"/>
    <w:rsid w:val="00A63B9B"/>
    <w:pPr>
      <w:widowControl w:val="0"/>
      <w:ind w:firstLine="720"/>
    </w:pPr>
    <w:rPr>
      <w:rFonts w:ascii="Arial" w:hAnsi="Arial"/>
    </w:rPr>
  </w:style>
  <w:style w:type="paragraph" w:customStyle="1" w:styleId="ac">
    <w:name w:val="адресат"/>
    <w:basedOn w:val="a"/>
    <w:next w:val="a"/>
    <w:rsid w:val="00A63B9B"/>
    <w:pPr>
      <w:jc w:val="center"/>
    </w:pPr>
    <w:rPr>
      <w:sz w:val="30"/>
    </w:rPr>
  </w:style>
  <w:style w:type="paragraph" w:customStyle="1" w:styleId="aaanao">
    <w:name w:val="aa?anao"/>
    <w:basedOn w:val="a"/>
    <w:next w:val="a"/>
    <w:rsid w:val="00A63B9B"/>
    <w:pPr>
      <w:jc w:val="center"/>
    </w:pPr>
    <w:rPr>
      <w:sz w:val="30"/>
    </w:rPr>
  </w:style>
  <w:style w:type="paragraph" w:customStyle="1" w:styleId="ConsNonformat">
    <w:name w:val="ConsNonformat"/>
    <w:rsid w:val="00A63B9B"/>
    <w:pPr>
      <w:widowControl w:val="0"/>
    </w:pPr>
    <w:rPr>
      <w:rFonts w:ascii="Courier New" w:hAnsi="Courier New"/>
    </w:rPr>
  </w:style>
  <w:style w:type="character" w:styleId="ad">
    <w:name w:val="page number"/>
    <w:uiPriority w:val="99"/>
    <w:rsid w:val="00A63B9B"/>
    <w:rPr>
      <w:rFonts w:cs="Times New Roman"/>
    </w:rPr>
  </w:style>
  <w:style w:type="paragraph" w:customStyle="1" w:styleId="ConsPlusNormal">
    <w:name w:val="ConsPlusNormal"/>
    <w:rsid w:val="00A63B9B"/>
    <w:pPr>
      <w:widowControl w:val="0"/>
      <w:autoSpaceDE w:val="0"/>
      <w:autoSpaceDN w:val="0"/>
      <w:adjustRightInd w:val="0"/>
      <w:ind w:firstLine="720"/>
    </w:pPr>
    <w:rPr>
      <w:rFonts w:ascii="Arial" w:hAnsi="Arial" w:cs="Arial"/>
      <w:sz w:val="26"/>
      <w:szCs w:val="26"/>
    </w:rPr>
  </w:style>
  <w:style w:type="paragraph" w:styleId="ae">
    <w:name w:val="Balloon Text"/>
    <w:basedOn w:val="a"/>
    <w:link w:val="af"/>
    <w:uiPriority w:val="99"/>
    <w:semiHidden/>
    <w:rsid w:val="00DE2506"/>
    <w:rPr>
      <w:rFonts w:ascii="Tahoma" w:hAnsi="Tahoma"/>
      <w:sz w:val="16"/>
      <w:szCs w:val="16"/>
    </w:rPr>
  </w:style>
  <w:style w:type="character" w:customStyle="1" w:styleId="af">
    <w:name w:val="Текст выноски Знак"/>
    <w:link w:val="ae"/>
    <w:uiPriority w:val="99"/>
    <w:semiHidden/>
    <w:locked/>
    <w:rsid w:val="00E71DF0"/>
    <w:rPr>
      <w:rFonts w:ascii="Tahoma" w:hAnsi="Tahoma"/>
      <w:sz w:val="16"/>
    </w:rPr>
  </w:style>
  <w:style w:type="character" w:styleId="af0">
    <w:name w:val="Hyperlink"/>
    <w:uiPriority w:val="99"/>
    <w:rsid w:val="00DC2FAD"/>
    <w:rPr>
      <w:color w:val="0000FF"/>
      <w:u w:val="none"/>
    </w:rPr>
  </w:style>
  <w:style w:type="paragraph" w:styleId="af1">
    <w:name w:val="No Spacing"/>
    <w:uiPriority w:val="1"/>
    <w:qFormat/>
    <w:rsid w:val="00DE6688"/>
    <w:rPr>
      <w:rFonts w:ascii="Calibri" w:hAnsi="Calibri"/>
      <w:sz w:val="22"/>
      <w:szCs w:val="22"/>
    </w:rPr>
  </w:style>
  <w:style w:type="paragraph" w:customStyle="1" w:styleId="ConsPlusNonformat">
    <w:name w:val="ConsPlusNonformat"/>
    <w:rsid w:val="00E71DF0"/>
    <w:pPr>
      <w:widowControl w:val="0"/>
      <w:autoSpaceDE w:val="0"/>
      <w:autoSpaceDN w:val="0"/>
    </w:pPr>
    <w:rPr>
      <w:rFonts w:ascii="Courier New" w:hAnsi="Courier New" w:cs="Courier New"/>
    </w:rPr>
  </w:style>
  <w:style w:type="paragraph" w:customStyle="1" w:styleId="ConsPlusTitle">
    <w:name w:val="ConsPlusTitle"/>
    <w:rsid w:val="00E71DF0"/>
    <w:pPr>
      <w:widowControl w:val="0"/>
      <w:autoSpaceDE w:val="0"/>
      <w:autoSpaceDN w:val="0"/>
    </w:pPr>
    <w:rPr>
      <w:rFonts w:ascii="Calibri" w:hAnsi="Calibri" w:cs="Calibri"/>
      <w:b/>
      <w:sz w:val="22"/>
    </w:rPr>
  </w:style>
  <w:style w:type="paragraph" w:customStyle="1" w:styleId="ConsPlusCell">
    <w:name w:val="ConsPlusCell"/>
    <w:rsid w:val="00E71DF0"/>
    <w:pPr>
      <w:widowControl w:val="0"/>
      <w:autoSpaceDE w:val="0"/>
      <w:autoSpaceDN w:val="0"/>
    </w:pPr>
    <w:rPr>
      <w:rFonts w:ascii="Courier New" w:hAnsi="Courier New" w:cs="Courier New"/>
    </w:rPr>
  </w:style>
  <w:style w:type="paragraph" w:customStyle="1" w:styleId="ConsPlusDocList">
    <w:name w:val="ConsPlusDocList"/>
    <w:rsid w:val="00E71DF0"/>
    <w:pPr>
      <w:widowControl w:val="0"/>
      <w:autoSpaceDE w:val="0"/>
      <w:autoSpaceDN w:val="0"/>
    </w:pPr>
    <w:rPr>
      <w:rFonts w:ascii="Calibri" w:hAnsi="Calibri" w:cs="Calibri"/>
      <w:sz w:val="22"/>
    </w:rPr>
  </w:style>
  <w:style w:type="paragraph" w:customStyle="1" w:styleId="ConsPlusTitlePage">
    <w:name w:val="ConsPlusTitlePage"/>
    <w:rsid w:val="00E71DF0"/>
    <w:pPr>
      <w:widowControl w:val="0"/>
      <w:autoSpaceDE w:val="0"/>
      <w:autoSpaceDN w:val="0"/>
    </w:pPr>
    <w:rPr>
      <w:rFonts w:ascii="Tahoma" w:hAnsi="Tahoma" w:cs="Tahoma"/>
    </w:rPr>
  </w:style>
  <w:style w:type="paragraph" w:customStyle="1" w:styleId="ConsPlusJurTerm">
    <w:name w:val="ConsPlusJurTerm"/>
    <w:rsid w:val="00E71DF0"/>
    <w:pPr>
      <w:widowControl w:val="0"/>
      <w:autoSpaceDE w:val="0"/>
      <w:autoSpaceDN w:val="0"/>
    </w:pPr>
    <w:rPr>
      <w:rFonts w:ascii="Tahoma" w:hAnsi="Tahoma" w:cs="Tahoma"/>
    </w:rPr>
  </w:style>
  <w:style w:type="paragraph" w:customStyle="1" w:styleId="ConsPlusTextList">
    <w:name w:val="ConsPlusTextList"/>
    <w:rsid w:val="00E71DF0"/>
    <w:pPr>
      <w:widowControl w:val="0"/>
      <w:autoSpaceDE w:val="0"/>
      <w:autoSpaceDN w:val="0"/>
    </w:pPr>
    <w:rPr>
      <w:rFonts w:ascii="Arial" w:hAnsi="Arial" w:cs="Arial"/>
    </w:rPr>
  </w:style>
  <w:style w:type="table" w:styleId="af2">
    <w:name w:val="Table Grid"/>
    <w:basedOn w:val="a1"/>
    <w:uiPriority w:val="59"/>
    <w:rsid w:val="00E71D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1DF0"/>
    <w:pPr>
      <w:ind w:left="720"/>
      <w:contextualSpacing/>
    </w:pPr>
    <w:rPr>
      <w:sz w:val="24"/>
      <w:szCs w:val="24"/>
    </w:rPr>
  </w:style>
  <w:style w:type="paragraph" w:customStyle="1" w:styleId="Standard">
    <w:name w:val="Standard"/>
    <w:rsid w:val="002673DF"/>
    <w:pPr>
      <w:widowControl w:val="0"/>
      <w:suppressAutoHyphens/>
      <w:autoSpaceDN w:val="0"/>
      <w:textAlignment w:val="baseline"/>
    </w:pPr>
    <w:rPr>
      <w:rFonts w:eastAsia="SimSun" w:cs="Mangal"/>
      <w:kern w:val="3"/>
      <w:sz w:val="24"/>
      <w:szCs w:val="24"/>
      <w:lang w:eastAsia="zh-CN" w:bidi="hi-IN"/>
    </w:rPr>
  </w:style>
  <w:style w:type="paragraph" w:styleId="af4">
    <w:name w:val="Plain Text"/>
    <w:basedOn w:val="a"/>
    <w:link w:val="af5"/>
    <w:uiPriority w:val="99"/>
    <w:unhideWhenUsed/>
    <w:rsid w:val="008C0603"/>
    <w:rPr>
      <w:rFonts w:ascii="Courier New" w:hAnsi="Courier New"/>
    </w:rPr>
  </w:style>
  <w:style w:type="character" w:customStyle="1" w:styleId="af5">
    <w:name w:val="Текст Знак"/>
    <w:link w:val="af4"/>
    <w:uiPriority w:val="99"/>
    <w:locked/>
    <w:rsid w:val="008C060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8272">
      <w:marLeft w:val="0"/>
      <w:marRight w:val="0"/>
      <w:marTop w:val="0"/>
      <w:marBottom w:val="0"/>
      <w:divBdr>
        <w:top w:val="none" w:sz="0" w:space="0" w:color="auto"/>
        <w:left w:val="none" w:sz="0" w:space="0" w:color="auto"/>
        <w:bottom w:val="none" w:sz="0" w:space="0" w:color="auto"/>
        <w:right w:val="none" w:sz="0" w:space="0" w:color="auto"/>
      </w:divBdr>
    </w:div>
    <w:div w:id="640428273">
      <w:marLeft w:val="0"/>
      <w:marRight w:val="0"/>
      <w:marTop w:val="0"/>
      <w:marBottom w:val="0"/>
      <w:divBdr>
        <w:top w:val="none" w:sz="0" w:space="0" w:color="auto"/>
        <w:left w:val="none" w:sz="0" w:space="0" w:color="auto"/>
        <w:bottom w:val="none" w:sz="0" w:space="0" w:color="auto"/>
        <w:right w:val="none" w:sz="0" w:space="0" w:color="auto"/>
      </w:divBdr>
    </w:div>
    <w:div w:id="640428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36447883D6E04F53CC1E2D6FA9535B515724EAF01AD0C92887D3EF64EC9FA558B32A20DC7FC3A480BECB83FCDC5544j1nAL" TargetMode="External"/><Relationship Id="rId18" Type="http://schemas.openxmlformats.org/officeDocument/2006/relationships/hyperlink" Target="consultantplus://offline/ref=BD36447883D6E04F53CC002079C50F51505D7EEFF612D39777D888B233E595F20DFC2B7C9A22D0A68EBEC985E3jDn7L" TargetMode="External"/><Relationship Id="rId26" Type="http://schemas.openxmlformats.org/officeDocument/2006/relationships/hyperlink" Target="consultantplus://offline/ref=33B71C941B9EAFA384BAB6C5F5FBF6F015DB039B9771E24FBD2A74A1C71B2664321AFE2F330578ADD338B78D74CEq2H" TargetMode="External"/><Relationship Id="rId39" Type="http://schemas.openxmlformats.org/officeDocument/2006/relationships/hyperlink" Target="consultantplus://offline/ref=BD36447883D6E04F53CC1E2D6FA9535B515724EAF512D9C520DAD9E73DE09DA257EC3D35952BCEA688A0CC8EB68F11101E6E1648E603E6002242j0nDL" TargetMode="External"/><Relationship Id="rId3" Type="http://schemas.openxmlformats.org/officeDocument/2006/relationships/styles" Target="styles.xml"/><Relationship Id="rId21" Type="http://schemas.openxmlformats.org/officeDocument/2006/relationships/hyperlink" Target="consultantplus://offline/ref=BD36447883D6E04F53CC002079C50F51505D7EEFF41FD39777D888B233E595F20DFC2B7C9A22D0A68EBEC985E3jDn7L" TargetMode="External"/><Relationship Id="rId34" Type="http://schemas.openxmlformats.org/officeDocument/2006/relationships/hyperlink" Target="consultantplus://offline/ref=BD36447883D6E04F53CC002079C50F51505D73E0F21BD39777D888B233E595F20DFC2B7C9A22D0A68EBEC985E3jDn7L" TargetMode="External"/><Relationship Id="rId42" Type="http://schemas.openxmlformats.org/officeDocument/2006/relationships/hyperlink" Target="consultantplus://offline/ref=BD36447883D6E04F53CC1E2D6FA9535B515724EAF01EDAC22E87D3EF64EC9FA558B32A32DC27CFA688A4CD85E98A040146611C5EF805FE1C204305j6n1L" TargetMode="External"/><Relationship Id="rId47" Type="http://schemas.openxmlformats.org/officeDocument/2006/relationships/hyperlink" Target="consultantplus://offline/ref=BD36447883D6E04F53CC002079C50F51505D73E0F21BD39777D888B233E595F21FFC7370982ACAA28CAB9FD4A68B58471B721E50F807F803j2nB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36447883D6E04F53CC1E2D6FA9535B515724EAF01EDAC22E87D3EF64EC9FA558B32A20DC7FC3A480BECB83FCDC5544j1nAL" TargetMode="External"/><Relationship Id="rId17" Type="http://schemas.openxmlformats.org/officeDocument/2006/relationships/hyperlink" Target="consultantplus://offline/ref=BD36447883D6E04F53CC1E2D6FA9535B515724EAF01EDAC22E87D3EF64EC9FA558B32A20DC7FC3A480BECB83FCDC5544j1nAL" TargetMode="External"/><Relationship Id="rId25" Type="http://schemas.openxmlformats.org/officeDocument/2006/relationships/hyperlink" Target="consultantplus://offline/ref=33B71C941B9EAFA384BAB6C5F5FBF6F015DA0A949274E24FBD2A74A1C71B2664321AFE2F330578ADD338B78D74CEq2H" TargetMode="External"/><Relationship Id="rId33" Type="http://schemas.openxmlformats.org/officeDocument/2006/relationships/hyperlink" Target="consultantplus://offline/ref=BD36447883D6E04F53CC002079C50F51505D7EEFF113D39777D888B233E595F21FFC73759F23C5F2D9E49E88E0D64B4515721C56E7j0nCL" TargetMode="External"/><Relationship Id="rId38" Type="http://schemas.openxmlformats.org/officeDocument/2006/relationships/hyperlink" Target="consultantplus://offline/ref=BD36447883D6E04F53CC002079C50F51505D73E0F21BD39777D888B233E595F20DFC2B7C9A22D0A68EBEC985E3jDn7L" TargetMode="External"/><Relationship Id="rId46" Type="http://schemas.openxmlformats.org/officeDocument/2006/relationships/hyperlink" Target="consultantplus://offline/ref=BD36447883D6E04F53CC002079C50F51505D73E0F21BD39777D888B233E595F21FFC7370982ACAA68BAB9FD4A68B58471B721E50F807F803j2nBL" TargetMode="External"/><Relationship Id="rId2" Type="http://schemas.openxmlformats.org/officeDocument/2006/relationships/numbering" Target="numbering.xml"/><Relationship Id="rId16" Type="http://schemas.openxmlformats.org/officeDocument/2006/relationships/hyperlink" Target="consultantplus://offline/ref=BD36447883D6E04F53CC002079C50F51505D73E0F21BD39777D888B233E595F20DFC2B7C9A22D0A68EBEC985E3jDn7L" TargetMode="External"/><Relationship Id="rId20" Type="http://schemas.openxmlformats.org/officeDocument/2006/relationships/hyperlink" Target="consultantplus://offline/ref=BD36447883D6E04F53CC002079C50F51505D73E0F21BD39777D888B233E595F20DFC2B7C9A22D0A68EBEC985E3jDn7L" TargetMode="External"/><Relationship Id="rId29" Type="http://schemas.openxmlformats.org/officeDocument/2006/relationships/hyperlink" Target="consultantplus://offline/ref=BD36447883D6E04F53CC002079C50F51505D73E0F21BD39777D888B233E595F20DFC2B7C9A22D0A68EBEC985E3jDn7L" TargetMode="External"/><Relationship Id="rId41" Type="http://schemas.openxmlformats.org/officeDocument/2006/relationships/hyperlink" Target="consultantplus://offline/ref=93CD1A23DFF157724DB8CD20C373259EE2FCE3AB5EB489420DE405C5A17C62B1F52E4B451F1240B6EF7099A7E13166FC2E4D6407F15DBEAFD6CDDF36O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36447883D6E04F53CC1E2D6FA9535B515724EAF01DDEC42887D3EF64EC9FA558B32A20DC7FC3A480BECB83FCDC5544j1nAL" TargetMode="External"/><Relationship Id="rId24" Type="http://schemas.openxmlformats.org/officeDocument/2006/relationships/hyperlink" Target="consultantplus://offline/ref=BD36447883D6E04F53CC1E2D6FA9535B515724EAF01AD0C92887D3EF64EC9FA558B32A20DC7FC3A480BECB83FCDC5544j1nAL" TargetMode="External"/><Relationship Id="rId32" Type="http://schemas.openxmlformats.org/officeDocument/2006/relationships/hyperlink" Target="consultantplus://offline/ref=BD36447883D6E04F53CC002079C50F51505D73E0F21BD39777D888B233E595F20DFC2B7C9A22D0A68EBEC985E3jDn7L" TargetMode="External"/><Relationship Id="rId37" Type="http://schemas.openxmlformats.org/officeDocument/2006/relationships/hyperlink" Target="consultantplus://offline/ref=BD36447883D6E04F53CC002079C50F51505D7EEFF612D39777D888B233E595F21FFC73739D2EC5F2D9E49E88E0D64B4515721C56E7j0nCL" TargetMode="External"/><Relationship Id="rId40" Type="http://schemas.openxmlformats.org/officeDocument/2006/relationships/hyperlink" Target="consultantplus://offline/ref=93CD1A23DFF157724DB8CD20C373259EE2FCE3AB5EB489420DE405C5A17C62B1F52E4B451F1240B6EF709EA9E13166FC2E4D6407F15DBEAFD6CDDF36OEK" TargetMode="External"/><Relationship Id="rId45" Type="http://schemas.openxmlformats.org/officeDocument/2006/relationships/hyperlink" Target="consultantplus://offline/ref=BD36447883D6E04F53CC002079C50F51505D73E0F21BD39777D888B233E595F21FFC7370982ACEA280AB9FD4A68B58471B721E50F807F803j2nBL" TargetMode="External"/><Relationship Id="rId5" Type="http://schemas.openxmlformats.org/officeDocument/2006/relationships/webSettings" Target="webSettings.xml"/><Relationship Id="rId15" Type="http://schemas.openxmlformats.org/officeDocument/2006/relationships/hyperlink" Target="consultantplus://offline/ref=BD36447883D6E04F53CC1E2D6FA9535B515724EAF01EDAC22E87D3EF64EC9FA558B32A20DC7FC3A480BECB83FCDC5544j1nAL" TargetMode="External"/><Relationship Id="rId23" Type="http://schemas.openxmlformats.org/officeDocument/2006/relationships/hyperlink" Target="consultantplus://offline/ref=BD36447883D6E04F53CC1E2D6FA9535B515724EAF01DDEC42887D3EF64EC9FA558B32A20DC7FC3A480BECB83FCDC5544j1nAL" TargetMode="External"/><Relationship Id="rId28" Type="http://schemas.openxmlformats.org/officeDocument/2006/relationships/hyperlink" Target="consultantplus://offline/ref=BD36447883D6E04F53CC1E2D6FA9535B515724EAF512D9C520DAD9E73DE09DA257EC2F35CD27CCAE96A0CD9BE0DE54j4nCL" TargetMode="External"/><Relationship Id="rId36" Type="http://schemas.openxmlformats.org/officeDocument/2006/relationships/hyperlink" Target="consultantplus://offline/ref=BD36447883D6E04F53CC002079C50F51505D7EEFF612D39777D888B233E595F21FFC73739D2EC5F2D9E49E88E0D64B4515721C56E7j0nCL" TargetMode="External"/><Relationship Id="rId49" Type="http://schemas.openxmlformats.org/officeDocument/2006/relationships/footer" Target="footer2.xml"/><Relationship Id="rId10" Type="http://schemas.openxmlformats.org/officeDocument/2006/relationships/hyperlink" Target="consultantplus://offline/ref=BD36447883D6E04F53CC002079C50F51505D7EEFF612D39777D888B233E595F20DFC2B7C9A22D0A68EBEC985E3jDn7L" TargetMode="External"/><Relationship Id="rId19" Type="http://schemas.openxmlformats.org/officeDocument/2006/relationships/hyperlink" Target="consultantplus://offline/ref=BD36447883D6E04F53CC002079C50F51505D7EEFF612D39777D888B233E595F20DFC2B7C9A22D0A68EBEC985E3jDn7L" TargetMode="External"/><Relationship Id="rId31" Type="http://schemas.openxmlformats.org/officeDocument/2006/relationships/hyperlink" Target="consultantplus://offline/ref=BD36447883D6E04F53CC002079C50F51505D7EEFF612D39777D888B233E595F21FFC73739D2EC5F2D9E49E88E0D64B4515721C56E7j0nCL" TargetMode="External"/><Relationship Id="rId44" Type="http://schemas.openxmlformats.org/officeDocument/2006/relationships/hyperlink" Target="consultantplus://offline/ref=BD36447883D6E04F53CC002079C50F51505C7AEFF71ED39777D888B233E595F20DFC2B7C9A22D0A68EBEC985E3jDn7L" TargetMode="External"/><Relationship Id="rId4" Type="http://schemas.openxmlformats.org/officeDocument/2006/relationships/settings" Target="settings.xml"/><Relationship Id="rId9" Type="http://schemas.openxmlformats.org/officeDocument/2006/relationships/hyperlink" Target="consultantplus://offline/ref=BD36447883D6E04F53CC002079C50F51505D7EEFF41FD39777D888B233E595F20DFC2B7C9A22D0A68EBEC985E3jDn7L" TargetMode="External"/><Relationship Id="rId14" Type="http://schemas.openxmlformats.org/officeDocument/2006/relationships/hyperlink" Target="consultantplus://offline/ref=BD36447883D6E04F53CC002079C50F51505D7EEFF612D39777D888B233E595F20DFC2B7C9A22D0A68EBEC985E3jDn7L" TargetMode="External"/><Relationship Id="rId22" Type="http://schemas.openxmlformats.org/officeDocument/2006/relationships/hyperlink" Target="consultantplus://offline/ref=BD36447883D6E04F53CC1E2D6FA9535B515724EAF01EDAC22E87D3EF64EC9FA558B32A20DC7FC3A480BECB83FCDC5544j1nAL" TargetMode="External"/><Relationship Id="rId27" Type="http://schemas.openxmlformats.org/officeDocument/2006/relationships/hyperlink" Target="consultantplus://offline/ref=33B71C941B9EAFA384BAB6C5F5FBF6F014DB02949570E24FBD2A74A1C71B2664321AFE2F330578ADD338B78D74CEq2H" TargetMode="External"/><Relationship Id="rId30" Type="http://schemas.openxmlformats.org/officeDocument/2006/relationships/hyperlink" Target="consultantplus://offline/ref=BD36447883D6E04F53CC002079C50F51505C7AEFF71ED39777D888B233E595F20DFC2B7C9A22D0A68EBEC985E3jDn7L" TargetMode="External"/><Relationship Id="rId35" Type="http://schemas.openxmlformats.org/officeDocument/2006/relationships/hyperlink" Target="consultantplus://offline/ref=33B71C941B9EAFA384BAB6C5F5FBF6F015DA079B967DE24FBD2A74A1C71B2664321AFE2F330578ADD338B78D74CEq2H" TargetMode="External"/><Relationship Id="rId43" Type="http://schemas.openxmlformats.org/officeDocument/2006/relationships/hyperlink" Target="consultantplus://offline/ref=BD36447883D6E04F53CC002079C50F51505D73E0F21BD39777D888B233E595F20DFC2B7C9A22D0A68EBEC985E3jDn7L" TargetMode="External"/><Relationship Id="rId48" Type="http://schemas.openxmlformats.org/officeDocument/2006/relationships/footer" Target="footer1.xml"/><Relationship Id="rId8" Type="http://schemas.openxmlformats.org/officeDocument/2006/relationships/hyperlink" Target="consultantplus://offline/ref=BD36447883D6E04F53CC002079C50F51505D7AE5F21ED39777D888B233E595F20DFC2B7C9A22D0A68EBEC985E3jDn7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6756-ED8E-49F5-AAA1-E605D01F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10127</Words>
  <Characters>57727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Мы, депутаты сельского поселения, действуя от имени  населения  Псыжского сельского поселения (далее население), руководствуяс</vt:lpstr>
    </vt:vector>
  </TitlesOfParts>
  <Company>WareZ Provider</Company>
  <LinksUpToDate>false</LinksUpToDate>
  <CharactersWithSpaces>67719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депутаты сельского поселения, действуя от имени  населения  Псыжского сельского поселения (далее население), руководствуяс</dc:title>
  <dc:creator>www.PHILka.RU</dc:creator>
  <cp:lastModifiedBy>1</cp:lastModifiedBy>
  <cp:revision>2</cp:revision>
  <cp:lastPrinted>2020-12-11T10:43:00Z</cp:lastPrinted>
  <dcterms:created xsi:type="dcterms:W3CDTF">2022-01-23T09:58:00Z</dcterms:created>
  <dcterms:modified xsi:type="dcterms:W3CDTF">2022-01-23T09:58:00Z</dcterms:modified>
</cp:coreProperties>
</file>